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8C" w:rsidRDefault="00F00E8C"/>
    <w:p w:rsidR="009D3D4E" w:rsidRPr="000B7EF5" w:rsidRDefault="000B7EF5" w:rsidP="000B7EF5">
      <w:pPr>
        <w:ind w:left="0"/>
        <w:jc w:val="center"/>
        <w:rPr>
          <w:b/>
        </w:rPr>
      </w:pPr>
      <w:r w:rsidRPr="000B7EF5">
        <w:rPr>
          <w:b/>
        </w:rPr>
        <w:t>RELAZIONE FINALE DEL CONSIGLIO DI CLASSE</w:t>
      </w:r>
    </w:p>
    <w:p w:rsidR="000B7EF5" w:rsidRPr="000B7EF5" w:rsidRDefault="000B7EF5" w:rsidP="000B7EF5">
      <w:pPr>
        <w:ind w:left="0"/>
        <w:jc w:val="center"/>
        <w:rPr>
          <w:b/>
        </w:rPr>
      </w:pPr>
      <w:r w:rsidRPr="000B7EF5">
        <w:rPr>
          <w:b/>
        </w:rPr>
        <w:t>CLASSE III</w:t>
      </w:r>
      <w:proofErr w:type="gramStart"/>
      <w:r w:rsidRPr="000B7EF5">
        <w:rPr>
          <w:b/>
        </w:rPr>
        <w:t xml:space="preserve"> ….</w:t>
      </w:r>
      <w:proofErr w:type="gramEnd"/>
      <w:r w:rsidRPr="000B7EF5">
        <w:rPr>
          <w:b/>
        </w:rPr>
        <w:t>.</w:t>
      </w:r>
    </w:p>
    <w:p w:rsidR="000B7EF5" w:rsidRDefault="000B7EF5" w:rsidP="000B7EF5">
      <w:pPr>
        <w:ind w:left="0"/>
        <w:jc w:val="center"/>
        <w:rPr>
          <w:b/>
        </w:rPr>
      </w:pPr>
      <w:r w:rsidRPr="000B7EF5">
        <w:rPr>
          <w:b/>
        </w:rPr>
        <w:t>Anno scolastico 2021-2022</w:t>
      </w:r>
    </w:p>
    <w:p w:rsidR="000B7EF5" w:rsidRPr="000B7EF5" w:rsidRDefault="000B7EF5" w:rsidP="000B7EF5">
      <w:pPr>
        <w:ind w:left="0"/>
        <w:jc w:val="center"/>
        <w:rPr>
          <w:b/>
        </w:rPr>
      </w:pPr>
    </w:p>
    <w:p w:rsidR="000B7EF5" w:rsidRDefault="000B7EF5" w:rsidP="000B7EF5">
      <w:pPr>
        <w:pStyle w:val="Paragrafoelenco"/>
        <w:widowControl w:val="0"/>
        <w:numPr>
          <w:ilvl w:val="0"/>
          <w:numId w:val="5"/>
        </w:numPr>
        <w:suppressAutoHyphens/>
        <w:spacing w:after="240"/>
        <w:jc w:val="both"/>
        <w:rPr>
          <w:rFonts w:asciiTheme="minorHAnsi" w:eastAsia="Lucida Sans Unicode" w:hAnsiTheme="minorHAnsi"/>
        </w:rPr>
      </w:pPr>
      <w:r w:rsidRPr="00E30336">
        <w:rPr>
          <w:rFonts w:asciiTheme="minorHAnsi" w:eastAsia="Lucida Sans Unicode" w:hAnsiTheme="minorHAnsi"/>
          <w:b/>
        </w:rPr>
        <w:t>Composizione della classe</w:t>
      </w:r>
      <w:r w:rsidRPr="000B7EF5">
        <w:rPr>
          <w:rFonts w:asciiTheme="minorHAnsi" w:eastAsia="Lucida Sans Unicode" w:hAnsiTheme="minorHAnsi"/>
        </w:rPr>
        <w:t xml:space="preserve"> </w:t>
      </w:r>
      <w:r w:rsidRPr="00E30336">
        <w:rPr>
          <w:rFonts w:asciiTheme="minorHAnsi" w:eastAsia="Lucida Sans Unicode" w:hAnsiTheme="minorHAnsi"/>
          <w:i/>
        </w:rPr>
        <w:t xml:space="preserve">(maschi, femmine, ripetenti, alunni </w:t>
      </w:r>
      <w:r w:rsidR="00315315">
        <w:rPr>
          <w:rFonts w:asciiTheme="minorHAnsi" w:eastAsia="Lucida Sans Unicode" w:hAnsiTheme="minorHAnsi"/>
          <w:i/>
        </w:rPr>
        <w:t>diversamente abili</w:t>
      </w:r>
      <w:r w:rsidRPr="00E30336">
        <w:rPr>
          <w:rFonts w:asciiTheme="minorHAnsi" w:eastAsia="Lucida Sans Unicode" w:hAnsiTheme="minorHAnsi"/>
          <w:i/>
        </w:rPr>
        <w:t xml:space="preserve"> o in particolari condizioni di svantaggio, ecc.).</w:t>
      </w:r>
    </w:p>
    <w:p w:rsidR="000B7EF5" w:rsidRPr="000B7EF5" w:rsidRDefault="000B7EF5" w:rsidP="000B7EF5">
      <w:pPr>
        <w:pStyle w:val="Paragrafoelenco"/>
        <w:widowControl w:val="0"/>
        <w:suppressAutoHyphens/>
        <w:spacing w:after="240"/>
        <w:jc w:val="both"/>
        <w:rPr>
          <w:rFonts w:asciiTheme="minorHAnsi" w:eastAsia="Lucida Sans Unicode" w:hAnsiTheme="minorHAnsi"/>
        </w:rPr>
      </w:pPr>
    </w:p>
    <w:p w:rsidR="000B7EF5" w:rsidRPr="00E30336" w:rsidRDefault="000B7EF5" w:rsidP="000B7EF5">
      <w:pPr>
        <w:pStyle w:val="Paragrafoelenco"/>
        <w:widowControl w:val="0"/>
        <w:numPr>
          <w:ilvl w:val="0"/>
          <w:numId w:val="5"/>
        </w:numPr>
        <w:suppressAutoHyphens/>
        <w:jc w:val="both"/>
        <w:rPr>
          <w:rFonts w:asciiTheme="minorHAnsi" w:eastAsia="Lucida Sans Unicode" w:hAnsiTheme="minorHAnsi"/>
          <w:i/>
        </w:rPr>
      </w:pPr>
      <w:r w:rsidRPr="00E30336">
        <w:rPr>
          <w:rFonts w:asciiTheme="minorHAnsi" w:eastAsia="Lucida Sans Unicode" w:hAnsiTheme="minorHAnsi"/>
          <w:b/>
        </w:rPr>
        <w:t>Situazione o livelli di partenza</w:t>
      </w:r>
      <w:r w:rsidRPr="000B7EF5">
        <w:rPr>
          <w:rFonts w:asciiTheme="minorHAnsi" w:eastAsia="Lucida Sans Unicode" w:hAnsiTheme="minorHAnsi"/>
        </w:rPr>
        <w:t xml:space="preserve"> </w:t>
      </w:r>
      <w:r w:rsidRPr="00E30336">
        <w:rPr>
          <w:rFonts w:asciiTheme="minorHAnsi" w:eastAsia="Lucida Sans Unicode" w:hAnsiTheme="minorHAnsi"/>
          <w:i/>
        </w:rPr>
        <w:t>(obiettivi programmati relativi all’area cognitiva e non cognitiva e risultati conseguiti).</w:t>
      </w:r>
    </w:p>
    <w:p w:rsidR="000B7EF5" w:rsidRPr="000B7EF5" w:rsidRDefault="000B7EF5" w:rsidP="000B7EF5">
      <w:pPr>
        <w:widowControl w:val="0"/>
        <w:suppressAutoHyphens/>
        <w:ind w:left="0"/>
        <w:jc w:val="both"/>
        <w:rPr>
          <w:rFonts w:asciiTheme="minorHAnsi" w:eastAsia="Lucida Sans Unicode" w:hAnsiTheme="minorHAnsi"/>
        </w:rPr>
      </w:pPr>
    </w:p>
    <w:p w:rsidR="000B7EF5" w:rsidRPr="00E30336" w:rsidRDefault="000B7EF5" w:rsidP="000B7EF5">
      <w:pPr>
        <w:pStyle w:val="Paragrafoelenco"/>
        <w:widowControl w:val="0"/>
        <w:numPr>
          <w:ilvl w:val="0"/>
          <w:numId w:val="5"/>
        </w:numPr>
        <w:suppressAutoHyphens/>
        <w:jc w:val="both"/>
        <w:rPr>
          <w:rFonts w:asciiTheme="minorHAnsi" w:eastAsia="Lucida Sans Unicode" w:hAnsiTheme="minorHAnsi"/>
          <w:i/>
        </w:rPr>
      </w:pPr>
      <w:r w:rsidRPr="00E30336">
        <w:rPr>
          <w:rFonts w:asciiTheme="minorHAnsi" w:eastAsia="Lucida Sans Unicode" w:hAnsiTheme="minorHAnsi"/>
          <w:b/>
        </w:rPr>
        <w:t>Evoluzione della classe nel triennio dal punto di vista educativo e didattico</w:t>
      </w:r>
      <w:r w:rsidRPr="000B7EF5">
        <w:rPr>
          <w:rFonts w:asciiTheme="minorHAnsi" w:eastAsia="Lucida Sans Unicode" w:hAnsiTheme="minorHAnsi"/>
        </w:rPr>
        <w:t xml:space="preserve"> </w:t>
      </w:r>
      <w:r w:rsidRPr="00E30336">
        <w:rPr>
          <w:rFonts w:asciiTheme="minorHAnsi" w:eastAsia="Lucida Sans Unicode" w:hAnsiTheme="minorHAnsi"/>
          <w:i/>
        </w:rPr>
        <w:t>(numer</w:t>
      </w:r>
      <w:r w:rsidR="00E30336" w:rsidRPr="00E30336">
        <w:rPr>
          <w:rFonts w:asciiTheme="minorHAnsi" w:eastAsia="Lucida Sans Unicode" w:hAnsiTheme="minorHAnsi"/>
          <w:i/>
        </w:rPr>
        <w:t>o iscritti, abbandoni e ripetenz</w:t>
      </w:r>
      <w:r w:rsidRPr="00E30336">
        <w:rPr>
          <w:rFonts w:asciiTheme="minorHAnsi" w:eastAsia="Lucida Sans Unicode" w:hAnsiTheme="minorHAnsi"/>
          <w:i/>
        </w:rPr>
        <w:t xml:space="preserve">e, andamento della frequenza scolastica, continuità e discontinuità dei docenti, informazioni sui ritmi di apprendimento analizzati sia globalmente, sia per gruppi di livello, </w:t>
      </w:r>
      <w:proofErr w:type="gramStart"/>
      <w:r w:rsidRPr="00E30336">
        <w:rPr>
          <w:rFonts w:asciiTheme="minorHAnsi" w:eastAsia="Lucida Sans Unicode" w:hAnsiTheme="minorHAnsi"/>
          <w:i/>
        </w:rPr>
        <w:t>ecc...</w:t>
      </w:r>
      <w:proofErr w:type="gramEnd"/>
      <w:r w:rsidRPr="00E30336">
        <w:rPr>
          <w:rFonts w:asciiTheme="minorHAnsi" w:eastAsia="Lucida Sans Unicode" w:hAnsiTheme="minorHAnsi"/>
          <w:i/>
        </w:rPr>
        <w:t>).</w:t>
      </w:r>
    </w:p>
    <w:p w:rsidR="000B7EF5" w:rsidRPr="000B7EF5" w:rsidRDefault="000B7EF5" w:rsidP="000B7EF5">
      <w:pPr>
        <w:widowControl w:val="0"/>
        <w:suppressAutoHyphens/>
        <w:ind w:left="0"/>
        <w:jc w:val="both"/>
        <w:rPr>
          <w:rFonts w:asciiTheme="minorHAnsi" w:eastAsia="Lucida Sans Unicode" w:hAnsiTheme="minorHAnsi"/>
        </w:rPr>
      </w:pPr>
    </w:p>
    <w:p w:rsidR="000B7EF5" w:rsidRPr="00E30336" w:rsidRDefault="000B7EF5" w:rsidP="000B7EF5">
      <w:pPr>
        <w:pStyle w:val="Paragrafoelenco"/>
        <w:widowControl w:val="0"/>
        <w:numPr>
          <w:ilvl w:val="0"/>
          <w:numId w:val="5"/>
        </w:numPr>
        <w:suppressAutoHyphens/>
        <w:jc w:val="both"/>
        <w:rPr>
          <w:rFonts w:asciiTheme="minorHAnsi" w:eastAsia="Lucida Sans Unicode" w:hAnsiTheme="minorHAnsi"/>
          <w:i/>
        </w:rPr>
      </w:pPr>
      <w:r w:rsidRPr="00E30336">
        <w:rPr>
          <w:rFonts w:asciiTheme="minorHAnsi" w:eastAsia="Lucida Sans Unicode" w:hAnsiTheme="minorHAnsi"/>
          <w:b/>
        </w:rPr>
        <w:t>Strategie didattiche seguite ed eventuali specifici interventi attivati nei confronti di casi particolarmente diffici</w:t>
      </w:r>
      <w:r w:rsidR="00E30336" w:rsidRPr="00E30336">
        <w:rPr>
          <w:rFonts w:asciiTheme="minorHAnsi" w:eastAsia="Lucida Sans Unicode" w:hAnsiTheme="minorHAnsi"/>
          <w:b/>
        </w:rPr>
        <w:t>li presenti nella classe</w:t>
      </w:r>
      <w:r w:rsidR="00E30336">
        <w:rPr>
          <w:rFonts w:asciiTheme="minorHAnsi" w:eastAsia="Lucida Sans Unicode" w:hAnsiTheme="minorHAnsi"/>
        </w:rPr>
        <w:t xml:space="preserve"> </w:t>
      </w:r>
      <w:r w:rsidR="00E30336" w:rsidRPr="00E30336">
        <w:rPr>
          <w:rFonts w:asciiTheme="minorHAnsi" w:eastAsia="Lucida Sans Unicode" w:hAnsiTheme="minorHAnsi"/>
          <w:i/>
        </w:rPr>
        <w:t>(d</w:t>
      </w:r>
      <w:r w:rsidRPr="00E30336">
        <w:rPr>
          <w:rFonts w:asciiTheme="minorHAnsi" w:eastAsia="Lucida Sans Unicode" w:hAnsiTheme="minorHAnsi"/>
          <w:i/>
        </w:rPr>
        <w:t xml:space="preserve">escrizione delle </w:t>
      </w:r>
      <w:r w:rsidRPr="00C82D4F">
        <w:rPr>
          <w:rFonts w:asciiTheme="minorHAnsi" w:eastAsia="Lucida Sans Unicode" w:hAnsiTheme="minorHAnsi"/>
          <w:i/>
        </w:rPr>
        <w:t>metodologie</w:t>
      </w:r>
      <w:r w:rsidRPr="00E30336">
        <w:rPr>
          <w:rFonts w:asciiTheme="minorHAnsi" w:eastAsia="Lucida Sans Unicode" w:hAnsiTheme="minorHAnsi"/>
          <w:i/>
        </w:rPr>
        <w:t xml:space="preserve"> attuate nel triennio. Individuazione di particolari difficoltà nel processo di apprendimento di alunni che nel triennio hanno evidenziato un grado di rendimento scolastico non adeguato e illustrazione delle conseguenti attività di recupero e rinforzo attuate).</w:t>
      </w:r>
    </w:p>
    <w:p w:rsidR="000B7EF5" w:rsidRPr="000B7EF5" w:rsidRDefault="000B7EF5" w:rsidP="000B7EF5">
      <w:pPr>
        <w:widowControl w:val="0"/>
        <w:suppressAutoHyphens/>
        <w:ind w:left="0"/>
        <w:jc w:val="both"/>
        <w:rPr>
          <w:rFonts w:asciiTheme="minorHAnsi" w:eastAsia="Lucida Sans Unicode" w:hAnsiTheme="minorHAnsi"/>
        </w:rPr>
      </w:pPr>
    </w:p>
    <w:p w:rsidR="000B7EF5" w:rsidRPr="00E30336" w:rsidRDefault="000B7EF5" w:rsidP="000B7EF5">
      <w:pPr>
        <w:pStyle w:val="Paragrafoelenco"/>
        <w:widowControl w:val="0"/>
        <w:numPr>
          <w:ilvl w:val="0"/>
          <w:numId w:val="5"/>
        </w:numPr>
        <w:suppressAutoHyphens/>
        <w:jc w:val="both"/>
        <w:rPr>
          <w:rFonts w:asciiTheme="minorHAnsi" w:eastAsia="Lucida Sans Unicode" w:hAnsiTheme="minorHAnsi"/>
          <w:b/>
        </w:rPr>
      </w:pPr>
      <w:r w:rsidRPr="00E30336">
        <w:rPr>
          <w:rFonts w:asciiTheme="minorHAnsi" w:eastAsia="Lucida Sans Unicode" w:hAnsiTheme="minorHAnsi"/>
          <w:b/>
        </w:rPr>
        <w:t>Situazioni particolari che possono aver condizionato i processi formativi.</w:t>
      </w:r>
    </w:p>
    <w:p w:rsidR="000B7EF5" w:rsidRPr="000B7EF5" w:rsidRDefault="000B7EF5" w:rsidP="000B7EF5">
      <w:pPr>
        <w:widowControl w:val="0"/>
        <w:suppressAutoHyphens/>
        <w:ind w:left="0"/>
        <w:jc w:val="both"/>
        <w:rPr>
          <w:rFonts w:asciiTheme="minorHAnsi" w:eastAsia="Lucida Sans Unicode" w:hAnsiTheme="minorHAnsi"/>
        </w:rPr>
      </w:pPr>
    </w:p>
    <w:p w:rsidR="000B7EF5" w:rsidRPr="00E30336" w:rsidRDefault="000B7EF5" w:rsidP="000B7EF5">
      <w:pPr>
        <w:pStyle w:val="Paragrafoelenco"/>
        <w:widowControl w:val="0"/>
        <w:numPr>
          <w:ilvl w:val="0"/>
          <w:numId w:val="5"/>
        </w:numPr>
        <w:suppressAutoHyphens/>
        <w:jc w:val="both"/>
        <w:rPr>
          <w:rFonts w:asciiTheme="minorHAnsi" w:eastAsia="Lucida Sans Unicode" w:hAnsiTheme="minorHAnsi"/>
          <w:i/>
        </w:rPr>
      </w:pPr>
      <w:r w:rsidRPr="00E30336">
        <w:rPr>
          <w:rFonts w:asciiTheme="minorHAnsi" w:eastAsia="Lucida Sans Unicode" w:hAnsiTheme="minorHAnsi"/>
          <w:b/>
        </w:rPr>
        <w:t>Attività e eventuali p</w:t>
      </w:r>
      <w:r w:rsidR="00E30336" w:rsidRPr="00E30336">
        <w:rPr>
          <w:rFonts w:asciiTheme="minorHAnsi" w:eastAsia="Lucida Sans Unicode" w:hAnsiTheme="minorHAnsi"/>
          <w:b/>
        </w:rPr>
        <w:t>rogetti connessi all’Educazione Civica</w:t>
      </w:r>
      <w:r w:rsidRPr="000B7EF5">
        <w:rPr>
          <w:rFonts w:asciiTheme="minorHAnsi" w:eastAsia="Lucida Sans Unicode" w:hAnsiTheme="minorHAnsi"/>
        </w:rPr>
        <w:t xml:space="preserve"> </w:t>
      </w:r>
      <w:r w:rsidR="00E30336">
        <w:rPr>
          <w:rFonts w:asciiTheme="minorHAnsi" w:eastAsia="Lucida Sans Unicode" w:hAnsiTheme="minorHAnsi"/>
          <w:i/>
        </w:rPr>
        <w:t>(e</w:t>
      </w:r>
      <w:r w:rsidRPr="00E30336">
        <w:rPr>
          <w:rFonts w:asciiTheme="minorHAnsi" w:eastAsia="Lucida Sans Unicode" w:hAnsiTheme="minorHAnsi"/>
          <w:i/>
        </w:rPr>
        <w:t>d</w:t>
      </w:r>
      <w:r w:rsidR="00E30336">
        <w:rPr>
          <w:rFonts w:asciiTheme="minorHAnsi" w:eastAsia="Lucida Sans Unicode" w:hAnsiTheme="minorHAnsi"/>
          <w:i/>
        </w:rPr>
        <w:t>ucazione</w:t>
      </w:r>
      <w:r w:rsidRPr="00E30336">
        <w:rPr>
          <w:rFonts w:asciiTheme="minorHAnsi" w:eastAsia="Lucida Sans Unicode" w:hAnsiTheme="minorHAnsi"/>
          <w:i/>
        </w:rPr>
        <w:t xml:space="preserve"> alla Cittadinanza, alla Salute, Alimentare, Stradale, Ambientale, all'Affettività</w:t>
      </w:r>
      <w:r w:rsidR="00E30336" w:rsidRPr="00E30336">
        <w:rPr>
          <w:rFonts w:asciiTheme="minorHAnsi" w:eastAsia="Lucida Sans Unicode" w:hAnsiTheme="minorHAnsi"/>
          <w:i/>
        </w:rPr>
        <w:t xml:space="preserve"> …</w:t>
      </w:r>
      <w:r w:rsidRPr="00E30336">
        <w:rPr>
          <w:rFonts w:asciiTheme="minorHAnsi" w:eastAsia="Lucida Sans Unicode" w:hAnsiTheme="minorHAnsi"/>
          <w:i/>
        </w:rPr>
        <w:t>).</w:t>
      </w:r>
    </w:p>
    <w:p w:rsidR="000B7EF5" w:rsidRPr="000B7EF5" w:rsidRDefault="000B7EF5" w:rsidP="000B7EF5">
      <w:pPr>
        <w:widowControl w:val="0"/>
        <w:suppressAutoHyphens/>
        <w:ind w:left="0"/>
        <w:jc w:val="both"/>
        <w:rPr>
          <w:rFonts w:asciiTheme="minorHAnsi" w:eastAsia="Lucida Sans Unicode" w:hAnsiTheme="minorHAnsi"/>
        </w:rPr>
      </w:pPr>
    </w:p>
    <w:p w:rsidR="000B7EF5" w:rsidRPr="00660EAB" w:rsidRDefault="000B7EF5" w:rsidP="000B7EF5">
      <w:pPr>
        <w:pStyle w:val="Paragrafoelenco"/>
        <w:widowControl w:val="0"/>
        <w:numPr>
          <w:ilvl w:val="0"/>
          <w:numId w:val="5"/>
        </w:numPr>
        <w:suppressAutoHyphens/>
        <w:jc w:val="both"/>
        <w:rPr>
          <w:rFonts w:asciiTheme="minorHAnsi" w:eastAsia="Lucida Sans Unicode" w:hAnsiTheme="minorHAnsi"/>
          <w:i/>
        </w:rPr>
      </w:pPr>
      <w:r w:rsidRPr="00660EAB">
        <w:rPr>
          <w:rFonts w:asciiTheme="minorHAnsi" w:eastAsia="Lucida Sans Unicode" w:hAnsiTheme="minorHAnsi"/>
          <w:b/>
        </w:rPr>
        <w:t>Attività integrative programmate e realizzate nell’arco del triennio, con particolare riferimento a quelle attuate nell’ultimo anno</w:t>
      </w:r>
      <w:r w:rsidRPr="000B7EF5">
        <w:rPr>
          <w:rFonts w:asciiTheme="minorHAnsi" w:eastAsia="Lucida Sans Unicode" w:hAnsiTheme="minorHAnsi"/>
        </w:rPr>
        <w:t xml:space="preserve"> </w:t>
      </w:r>
      <w:r w:rsidRPr="00660EAB">
        <w:rPr>
          <w:rFonts w:asciiTheme="minorHAnsi" w:eastAsia="Lucida Sans Unicode" w:hAnsiTheme="minorHAnsi"/>
          <w:i/>
        </w:rPr>
        <w:t xml:space="preserve">(viaggi d’istruzione, visite guidate, attività sportive e </w:t>
      </w:r>
      <w:proofErr w:type="spellStart"/>
      <w:r w:rsidRPr="00660EAB">
        <w:rPr>
          <w:rFonts w:asciiTheme="minorHAnsi" w:eastAsia="Lucida Sans Unicode" w:hAnsiTheme="minorHAnsi"/>
          <w:i/>
        </w:rPr>
        <w:t>G.d.G</w:t>
      </w:r>
      <w:proofErr w:type="spellEnd"/>
      <w:r w:rsidRPr="00660EAB">
        <w:rPr>
          <w:rFonts w:asciiTheme="minorHAnsi" w:eastAsia="Lucida Sans Unicode" w:hAnsiTheme="minorHAnsi"/>
          <w:i/>
        </w:rPr>
        <w:t>., proiezioni cinematografiche e attività teatrali, collaborazione con esperti esterni e con A.S.L.</w:t>
      </w:r>
      <w:r w:rsidR="00E30336" w:rsidRPr="00660EAB">
        <w:rPr>
          <w:rFonts w:asciiTheme="minorHAnsi" w:eastAsia="Lucida Sans Unicode" w:hAnsiTheme="minorHAnsi"/>
          <w:i/>
        </w:rPr>
        <w:t xml:space="preserve">  …)</w:t>
      </w:r>
      <w:r w:rsidR="00660EAB">
        <w:rPr>
          <w:rFonts w:asciiTheme="minorHAnsi" w:eastAsia="Lucida Sans Unicode" w:hAnsiTheme="minorHAnsi"/>
          <w:i/>
        </w:rPr>
        <w:t>.</w:t>
      </w:r>
    </w:p>
    <w:p w:rsidR="000B7EF5" w:rsidRPr="000B7EF5" w:rsidRDefault="000B7EF5" w:rsidP="000B7EF5">
      <w:pPr>
        <w:widowControl w:val="0"/>
        <w:suppressAutoHyphens/>
        <w:ind w:left="0"/>
        <w:jc w:val="both"/>
        <w:rPr>
          <w:rFonts w:asciiTheme="minorHAnsi" w:eastAsia="Lucida Sans Unicode" w:hAnsiTheme="minorHAnsi"/>
        </w:rPr>
      </w:pPr>
    </w:p>
    <w:p w:rsidR="000B7EF5" w:rsidRDefault="000B7EF5" w:rsidP="000B7EF5">
      <w:pPr>
        <w:pStyle w:val="Paragrafoelenco"/>
        <w:widowControl w:val="0"/>
        <w:numPr>
          <w:ilvl w:val="0"/>
          <w:numId w:val="5"/>
        </w:numPr>
        <w:suppressAutoHyphens/>
        <w:jc w:val="both"/>
        <w:rPr>
          <w:rFonts w:asciiTheme="minorHAnsi" w:eastAsia="Lucida Sans Unicode" w:hAnsiTheme="minorHAnsi"/>
          <w:i/>
        </w:rPr>
      </w:pPr>
      <w:r w:rsidRPr="00660EAB">
        <w:rPr>
          <w:rFonts w:asciiTheme="minorHAnsi" w:eastAsia="Lucida Sans Unicode" w:hAnsiTheme="minorHAnsi"/>
          <w:b/>
        </w:rPr>
        <w:t>Valutazione del comportamento e sintesi del grado di conseguimento degli Obiettivi Formativi Generali prefissati dal Consiglio di classe.</w:t>
      </w:r>
      <w:r w:rsidRPr="000B7EF5">
        <w:rPr>
          <w:rFonts w:asciiTheme="minorHAnsi" w:eastAsia="Lucida Sans Unicode" w:hAnsiTheme="minorHAnsi"/>
        </w:rPr>
        <w:t xml:space="preserve"> </w:t>
      </w:r>
      <w:r w:rsidRPr="000B7EF5">
        <w:rPr>
          <w:rFonts w:asciiTheme="minorHAnsi" w:eastAsia="Lucida Sans Unicode" w:hAnsiTheme="minorHAnsi"/>
          <w:i/>
        </w:rPr>
        <w:t>(Informazioni sull’andamento disciplinare della classe in relazione alla partecipazione alle attività scolastiche, all’impegno individuale, ai livelli di socializzazione e relazionali, al grado di maturità complessivamente raggiunto).</w:t>
      </w:r>
    </w:p>
    <w:p w:rsidR="000B7EF5" w:rsidRPr="000B7EF5" w:rsidRDefault="000B7EF5" w:rsidP="000B7EF5">
      <w:pPr>
        <w:widowControl w:val="0"/>
        <w:suppressAutoHyphens/>
        <w:ind w:left="0"/>
        <w:jc w:val="both"/>
        <w:rPr>
          <w:rFonts w:asciiTheme="minorHAnsi" w:eastAsia="Lucida Sans Unicode" w:hAnsiTheme="minorHAnsi"/>
          <w:i/>
        </w:rPr>
      </w:pPr>
    </w:p>
    <w:p w:rsidR="000B7EF5" w:rsidRDefault="000B7EF5" w:rsidP="000B7EF5">
      <w:pPr>
        <w:pStyle w:val="Paragrafoelenco"/>
        <w:widowControl w:val="0"/>
        <w:numPr>
          <w:ilvl w:val="0"/>
          <w:numId w:val="5"/>
        </w:numPr>
        <w:suppressAutoHyphens/>
        <w:jc w:val="both"/>
        <w:rPr>
          <w:rFonts w:asciiTheme="minorHAnsi" w:eastAsia="Lucida Sans Unicode" w:hAnsiTheme="minorHAnsi"/>
          <w:b/>
        </w:rPr>
      </w:pPr>
      <w:r w:rsidRPr="00660EAB">
        <w:rPr>
          <w:rFonts w:asciiTheme="minorHAnsi" w:eastAsia="Lucida Sans Unicode" w:hAnsiTheme="minorHAnsi"/>
          <w:b/>
        </w:rPr>
        <w:t xml:space="preserve">Rapporti scuola – famiglia. </w:t>
      </w:r>
    </w:p>
    <w:p w:rsidR="00813AC9" w:rsidRPr="00813AC9" w:rsidRDefault="00813AC9" w:rsidP="00813AC9">
      <w:pPr>
        <w:pStyle w:val="Paragrafoelenco"/>
        <w:rPr>
          <w:rFonts w:asciiTheme="minorHAnsi" w:eastAsia="Lucida Sans Unicode" w:hAnsiTheme="minorHAnsi"/>
          <w:b/>
        </w:rPr>
      </w:pPr>
    </w:p>
    <w:p w:rsidR="00813AC9" w:rsidRDefault="00813AC9" w:rsidP="00813AC9">
      <w:pPr>
        <w:pStyle w:val="Corpotesto"/>
        <w:numPr>
          <w:ilvl w:val="0"/>
          <w:numId w:val="5"/>
        </w:numPr>
        <w:shd w:val="clear" w:color="auto" w:fill="auto"/>
        <w:spacing w:before="120" w:line="360" w:lineRule="auto"/>
        <w:rPr>
          <w:rFonts w:asciiTheme="minorHAnsi" w:eastAsia="Lucida Sans Unicode" w:hAnsiTheme="minorHAnsi" w:cs="Times New Roman"/>
          <w:b/>
          <w:spacing w:val="0"/>
          <w:sz w:val="22"/>
          <w:szCs w:val="22"/>
        </w:rPr>
      </w:pPr>
      <w:r w:rsidRPr="00813AC9">
        <w:rPr>
          <w:rFonts w:asciiTheme="minorHAnsi" w:eastAsia="Lucida Sans Unicode" w:hAnsiTheme="minorHAnsi" w:cs="Times New Roman"/>
          <w:b/>
          <w:spacing w:val="0"/>
          <w:sz w:val="22"/>
          <w:szCs w:val="22"/>
        </w:rPr>
        <w:t>Prove d'Esame</w:t>
      </w:r>
      <w:r>
        <w:rPr>
          <w:rFonts w:asciiTheme="minorHAnsi" w:eastAsia="Lucida Sans Unicode" w:hAnsiTheme="minorHAnsi" w:cs="Times New Roman"/>
          <w:b/>
          <w:spacing w:val="0"/>
          <w:sz w:val="22"/>
          <w:szCs w:val="22"/>
        </w:rPr>
        <w:t xml:space="preserve">. O.M. 64 del 14/03/2022. </w:t>
      </w:r>
    </w:p>
    <w:p w:rsidR="00813AC9" w:rsidRPr="00813AC9" w:rsidRDefault="00813AC9" w:rsidP="00813AC9">
      <w:pPr>
        <w:autoSpaceDE w:val="0"/>
        <w:autoSpaceDN w:val="0"/>
        <w:adjustRightInd w:val="0"/>
        <w:ind w:left="360"/>
        <w:rPr>
          <w:rFonts w:asciiTheme="minorHAnsi" w:eastAsia="Lucida Sans Unicode" w:hAnsiTheme="minorHAnsi"/>
          <w:i/>
        </w:rPr>
      </w:pPr>
      <w:r w:rsidRPr="00813AC9">
        <w:rPr>
          <w:rFonts w:asciiTheme="minorHAnsi" w:eastAsia="Lucida Sans Unicode" w:hAnsiTheme="minorHAnsi"/>
        </w:rPr>
        <w:t>Come stabilito dall’Ordinanza Ministeriale 64 del 14/03/2022</w:t>
      </w:r>
      <w:r>
        <w:rPr>
          <w:rFonts w:asciiTheme="minorHAnsi" w:eastAsia="Lucida Sans Unicode" w:hAnsiTheme="minorHAnsi"/>
          <w:i/>
        </w:rPr>
        <w:t xml:space="preserve"> </w:t>
      </w:r>
      <w:r w:rsidRPr="00813AC9">
        <w:rPr>
          <w:rFonts w:asciiTheme="minorHAnsi" w:eastAsia="Lucida Sans Unicode" w:hAnsiTheme="minorHAnsi"/>
          <w:i/>
        </w:rPr>
        <w:t>“L’esame di Stato conclusivo del primo ciclo di istruzione è costituito da:</w:t>
      </w:r>
    </w:p>
    <w:p w:rsidR="00813AC9" w:rsidRPr="00813AC9" w:rsidRDefault="00813AC9" w:rsidP="00813AC9">
      <w:pPr>
        <w:autoSpaceDE w:val="0"/>
        <w:autoSpaceDN w:val="0"/>
        <w:adjustRightInd w:val="0"/>
        <w:ind w:left="360"/>
        <w:rPr>
          <w:rFonts w:asciiTheme="minorHAnsi" w:eastAsia="Lucida Sans Unicode" w:hAnsiTheme="minorHAnsi"/>
          <w:i/>
        </w:rPr>
      </w:pPr>
      <w:r w:rsidRPr="00813AC9">
        <w:rPr>
          <w:rFonts w:asciiTheme="minorHAnsi" w:eastAsia="Lucida Sans Unicode" w:hAnsiTheme="minorHAnsi"/>
          <w:i/>
        </w:rPr>
        <w:t>a) prova scritta relativa alle competenze di italiano o della lingua nella quale si svolge l’insegnamento, come disciplinata dall’articolo 7 del DM 741/2017;</w:t>
      </w:r>
    </w:p>
    <w:p w:rsidR="00813AC9" w:rsidRPr="00813AC9" w:rsidRDefault="00813AC9" w:rsidP="00813AC9">
      <w:pPr>
        <w:autoSpaceDE w:val="0"/>
        <w:autoSpaceDN w:val="0"/>
        <w:adjustRightInd w:val="0"/>
        <w:ind w:left="360"/>
        <w:rPr>
          <w:rFonts w:asciiTheme="minorHAnsi" w:eastAsia="Lucida Sans Unicode" w:hAnsiTheme="minorHAnsi"/>
          <w:i/>
        </w:rPr>
      </w:pPr>
      <w:r w:rsidRPr="00813AC9">
        <w:rPr>
          <w:rFonts w:asciiTheme="minorHAnsi" w:eastAsia="Lucida Sans Unicode" w:hAnsiTheme="minorHAnsi"/>
          <w:i/>
        </w:rPr>
        <w:t>b) prova scritta relativa alle competenze logico-matematiche, come disciplinata dall’articolo</w:t>
      </w:r>
    </w:p>
    <w:p w:rsidR="00813AC9" w:rsidRPr="00813AC9" w:rsidRDefault="00813AC9" w:rsidP="00813AC9">
      <w:pPr>
        <w:autoSpaceDE w:val="0"/>
        <w:autoSpaceDN w:val="0"/>
        <w:adjustRightInd w:val="0"/>
        <w:ind w:left="360"/>
        <w:rPr>
          <w:rFonts w:asciiTheme="minorHAnsi" w:eastAsia="Lucida Sans Unicode" w:hAnsiTheme="minorHAnsi"/>
          <w:i/>
        </w:rPr>
      </w:pPr>
      <w:r w:rsidRPr="00813AC9">
        <w:rPr>
          <w:rFonts w:asciiTheme="minorHAnsi" w:eastAsia="Lucida Sans Unicode" w:hAnsiTheme="minorHAnsi"/>
          <w:i/>
        </w:rPr>
        <w:t>8 del DM 741/2017;</w:t>
      </w:r>
    </w:p>
    <w:p w:rsidR="00813AC9" w:rsidRPr="00813AC9" w:rsidRDefault="00813AC9" w:rsidP="00813AC9">
      <w:pPr>
        <w:autoSpaceDE w:val="0"/>
        <w:autoSpaceDN w:val="0"/>
        <w:adjustRightInd w:val="0"/>
        <w:ind w:left="360"/>
        <w:rPr>
          <w:rFonts w:asciiTheme="minorHAnsi" w:eastAsia="Lucida Sans Unicode" w:hAnsiTheme="minorHAnsi"/>
          <w:i/>
        </w:rPr>
      </w:pPr>
      <w:r w:rsidRPr="00813AC9">
        <w:rPr>
          <w:rFonts w:asciiTheme="minorHAnsi" w:eastAsia="Lucida Sans Unicode" w:hAnsiTheme="minorHAnsi"/>
          <w:i/>
        </w:rPr>
        <w:t>c) colloquio, come disciplinato dall’articolo 10 del DM 741/2017.”</w:t>
      </w:r>
    </w:p>
    <w:p w:rsidR="00813AC9" w:rsidRPr="00813AC9" w:rsidRDefault="00813AC9" w:rsidP="00813AC9">
      <w:pPr>
        <w:autoSpaceDE w:val="0"/>
        <w:autoSpaceDN w:val="0"/>
        <w:adjustRightInd w:val="0"/>
        <w:ind w:left="360"/>
        <w:rPr>
          <w:rFonts w:asciiTheme="minorHAnsi" w:eastAsia="Lucida Sans Unicode" w:hAnsiTheme="minorHAnsi"/>
        </w:rPr>
      </w:pPr>
    </w:p>
    <w:p w:rsidR="00813AC9" w:rsidRPr="0056785E" w:rsidRDefault="00813AC9" w:rsidP="00861B88">
      <w:pPr>
        <w:autoSpaceDE w:val="0"/>
        <w:autoSpaceDN w:val="0"/>
        <w:adjustRightInd w:val="0"/>
        <w:ind w:left="426"/>
        <w:rPr>
          <w:rFonts w:asciiTheme="minorHAnsi" w:eastAsia="Lucida Sans Unicode" w:hAnsiTheme="minorHAnsi"/>
        </w:rPr>
      </w:pPr>
      <w:r w:rsidRPr="0056785E">
        <w:rPr>
          <w:rFonts w:asciiTheme="minorHAnsi" w:eastAsia="Lucida Sans Unicode" w:hAnsiTheme="minorHAnsi"/>
        </w:rPr>
        <w:lastRenderedPageBreak/>
        <w:t>Per i candidati con disabilità e con distu</w:t>
      </w:r>
      <w:r w:rsidR="0056785E" w:rsidRPr="0056785E">
        <w:rPr>
          <w:rFonts w:asciiTheme="minorHAnsi" w:eastAsia="Lucida Sans Unicode" w:hAnsiTheme="minorHAnsi"/>
        </w:rPr>
        <w:t>rbi specifici di apprendimento “</w:t>
      </w:r>
      <w:r w:rsidRPr="0056785E">
        <w:rPr>
          <w:rFonts w:asciiTheme="minorHAnsi" w:eastAsia="Lucida Sans Unicode" w:hAnsiTheme="minorHAnsi"/>
        </w:rPr>
        <w:t>l’esame di Stato di cui ai commi 4, 5 e 6 si svolge con le modalità previste dall’</w:t>
      </w:r>
      <w:r w:rsidR="0056785E" w:rsidRPr="0056785E">
        <w:rPr>
          <w:rFonts w:asciiTheme="minorHAnsi" w:eastAsia="Lucida Sans Unicode" w:hAnsiTheme="minorHAnsi"/>
        </w:rPr>
        <w:t>articolo 14 del DM 741/2017”, facendo quindi riferimento ai documenti individualizzati e personalizzati (PEI e PDP).</w:t>
      </w:r>
    </w:p>
    <w:p w:rsidR="00813AC9" w:rsidRPr="00813AC9" w:rsidRDefault="00813AC9" w:rsidP="00861B88">
      <w:pPr>
        <w:autoSpaceDE w:val="0"/>
        <w:autoSpaceDN w:val="0"/>
        <w:adjustRightInd w:val="0"/>
        <w:ind w:left="426"/>
        <w:rPr>
          <w:rFonts w:asciiTheme="minorHAnsi" w:eastAsia="Lucida Sans Unicode" w:hAnsiTheme="minorHAnsi"/>
        </w:rPr>
      </w:pPr>
      <w:r w:rsidRPr="0056785E">
        <w:rPr>
          <w:rFonts w:asciiTheme="minorHAnsi" w:eastAsia="Lucida Sans Unicode" w:hAnsiTheme="minorHAnsi"/>
        </w:rPr>
        <w:t>Per i candidati con altri bisogni educativi speciali, formalmente individuati dal consiglio di</w:t>
      </w:r>
      <w:r w:rsidR="0056785E">
        <w:rPr>
          <w:rFonts w:asciiTheme="minorHAnsi" w:eastAsia="Lucida Sans Unicode" w:hAnsiTheme="minorHAnsi"/>
        </w:rPr>
        <w:t xml:space="preserve"> </w:t>
      </w:r>
      <w:r w:rsidRPr="0056785E">
        <w:rPr>
          <w:rFonts w:asciiTheme="minorHAnsi" w:eastAsia="Lucida Sans Unicode" w:hAnsiTheme="minorHAnsi"/>
        </w:rPr>
        <w:t>classe, che non rientrano nelle tutele della legge 8 ottobre 2010, n. 170 e della legge 5</w:t>
      </w:r>
      <w:r w:rsidR="0056785E">
        <w:rPr>
          <w:rFonts w:asciiTheme="minorHAnsi" w:eastAsia="Lucida Sans Unicode" w:hAnsiTheme="minorHAnsi"/>
        </w:rPr>
        <w:t xml:space="preserve"> </w:t>
      </w:r>
      <w:r w:rsidRPr="0056785E">
        <w:rPr>
          <w:rFonts w:asciiTheme="minorHAnsi" w:eastAsia="Lucida Sans Unicode" w:hAnsiTheme="minorHAnsi"/>
        </w:rPr>
        <w:t>febbraio 1992, n. 104, non è prevista alcuna misura dispensativa in sede di esame, mentre è assicurato l'utilizzo degli strumenti compensativi già previsti dal Piano didattico personalizzato.</w:t>
      </w:r>
    </w:p>
    <w:p w:rsidR="00813AC9" w:rsidRPr="00861B88" w:rsidRDefault="00813AC9" w:rsidP="00861B88">
      <w:pPr>
        <w:pStyle w:val="Corpotesto"/>
        <w:numPr>
          <w:ilvl w:val="0"/>
          <w:numId w:val="5"/>
        </w:numPr>
        <w:shd w:val="clear" w:color="auto" w:fill="auto"/>
        <w:spacing w:before="120" w:line="360" w:lineRule="auto"/>
        <w:rPr>
          <w:rFonts w:asciiTheme="minorHAnsi" w:eastAsia="Lucida Sans Unicode" w:hAnsiTheme="minorHAnsi" w:cs="Times New Roman"/>
          <w:b/>
          <w:spacing w:val="0"/>
          <w:sz w:val="22"/>
          <w:szCs w:val="22"/>
        </w:rPr>
      </w:pPr>
      <w:r w:rsidRPr="00861B88">
        <w:rPr>
          <w:rFonts w:asciiTheme="minorHAnsi" w:eastAsia="Lucida Sans Unicode" w:hAnsiTheme="minorHAnsi" w:cs="Times New Roman"/>
          <w:b/>
          <w:spacing w:val="0"/>
          <w:sz w:val="22"/>
          <w:szCs w:val="22"/>
        </w:rPr>
        <w:t xml:space="preserve">Criteri di valutazione delle prove scritte (per gli alunni </w:t>
      </w:r>
      <w:r w:rsidR="00861B88">
        <w:rPr>
          <w:rFonts w:asciiTheme="minorHAnsi" w:eastAsia="Lucida Sans Unicode" w:hAnsiTheme="minorHAnsi" w:cs="Times New Roman"/>
          <w:b/>
          <w:spacing w:val="0"/>
          <w:sz w:val="22"/>
          <w:szCs w:val="22"/>
        </w:rPr>
        <w:t xml:space="preserve">con certificazione secondo la legge 104/1992 e </w:t>
      </w:r>
      <w:r w:rsidRPr="00861B88">
        <w:rPr>
          <w:rFonts w:asciiTheme="minorHAnsi" w:eastAsia="Lucida Sans Unicode" w:hAnsiTheme="minorHAnsi" w:cs="Times New Roman"/>
          <w:b/>
          <w:spacing w:val="0"/>
          <w:sz w:val="22"/>
          <w:szCs w:val="22"/>
        </w:rPr>
        <w:t>DSA si farà riferimento ai criteri valutativi coerenti con i PDP):</w:t>
      </w:r>
    </w:p>
    <w:p w:rsidR="00813AC9" w:rsidRPr="006D308C" w:rsidRDefault="00813AC9" w:rsidP="006D308C">
      <w:pPr>
        <w:ind w:left="0"/>
        <w:rPr>
          <w:rFonts w:asciiTheme="minorHAnsi" w:eastAsia="Lucida Sans Unicode" w:hAnsiTheme="minorHAnsi"/>
        </w:rPr>
      </w:pPr>
      <w:r w:rsidRPr="0073640B">
        <w:rPr>
          <w:rFonts w:asciiTheme="minorHAnsi" w:eastAsia="Lucida Sans Unicode" w:hAnsiTheme="minorHAnsi"/>
        </w:rPr>
        <w:t>I criteri stabiliti sulla base del DM n. 741/2017 e approvati dal Collegio</w:t>
      </w:r>
      <w:r w:rsidR="0073640B">
        <w:rPr>
          <w:rFonts w:asciiTheme="minorHAnsi" w:eastAsia="Lucida Sans Unicode" w:hAnsiTheme="minorHAnsi"/>
        </w:rPr>
        <w:t xml:space="preserve"> dei docenti nella seduta del 19</w:t>
      </w:r>
      <w:r w:rsidRPr="0073640B">
        <w:rPr>
          <w:rFonts w:asciiTheme="minorHAnsi" w:eastAsia="Lucida Sans Unicode" w:hAnsiTheme="minorHAnsi"/>
        </w:rPr>
        <w:t xml:space="preserve"> maggio </w:t>
      </w:r>
      <w:r w:rsidR="0073640B">
        <w:rPr>
          <w:rFonts w:asciiTheme="minorHAnsi" w:eastAsia="Lucida Sans Unicode" w:hAnsiTheme="minorHAnsi"/>
        </w:rPr>
        <w:t>2022</w:t>
      </w:r>
      <w:r w:rsidRPr="0073640B">
        <w:rPr>
          <w:rFonts w:asciiTheme="minorHAnsi" w:eastAsia="Lucida Sans Unicode" w:hAnsiTheme="minorHAnsi"/>
        </w:rPr>
        <w:t xml:space="preserve"> sono i seguenti:</w:t>
      </w:r>
    </w:p>
    <w:p w:rsidR="00813AC9" w:rsidRPr="006D308C" w:rsidRDefault="00813AC9" w:rsidP="00813AC9">
      <w:pPr>
        <w:pStyle w:val="Default"/>
        <w:spacing w:line="360" w:lineRule="auto"/>
        <w:rPr>
          <w:rFonts w:asciiTheme="minorHAnsi" w:eastAsia="Lucida Sans Unicode" w:hAnsiTheme="minorHAnsi"/>
          <w:b/>
          <w:color w:val="auto"/>
          <w:sz w:val="22"/>
          <w:szCs w:val="22"/>
          <w:u w:val="single"/>
          <w:lang w:eastAsia="en-US"/>
        </w:rPr>
      </w:pPr>
      <w:r w:rsidRPr="006D308C">
        <w:rPr>
          <w:rFonts w:asciiTheme="minorHAnsi" w:eastAsia="Lucida Sans Unicode" w:hAnsiTheme="minorHAnsi"/>
          <w:b/>
          <w:color w:val="auto"/>
          <w:sz w:val="22"/>
          <w:szCs w:val="22"/>
          <w:u w:val="single"/>
          <w:lang w:eastAsia="en-US"/>
        </w:rPr>
        <w:t xml:space="preserve">Italiano: </w:t>
      </w:r>
    </w:p>
    <w:p w:rsidR="00145235" w:rsidRPr="006D308C" w:rsidRDefault="00992D02" w:rsidP="006D308C">
      <w:pPr>
        <w:pStyle w:val="Default"/>
        <w:numPr>
          <w:ilvl w:val="0"/>
          <w:numId w:val="6"/>
        </w:numPr>
        <w:rPr>
          <w:rFonts w:asciiTheme="minorHAnsi" w:eastAsia="Lucida Sans Unicode" w:hAnsiTheme="minorHAnsi"/>
          <w:color w:val="auto"/>
          <w:sz w:val="22"/>
          <w:szCs w:val="22"/>
          <w:lang w:eastAsia="en-US"/>
        </w:rPr>
      </w:pPr>
      <w:r w:rsidRPr="006D308C">
        <w:rPr>
          <w:rFonts w:asciiTheme="minorHAnsi" w:eastAsia="Lucida Sans Unicode" w:hAnsiTheme="minorHAnsi"/>
          <w:color w:val="auto"/>
          <w:sz w:val="22"/>
          <w:szCs w:val="22"/>
          <w:lang w:eastAsia="en-US"/>
        </w:rPr>
        <w:t>Aderenza alla traccia</w:t>
      </w:r>
    </w:p>
    <w:p w:rsidR="00145235" w:rsidRPr="006D308C" w:rsidRDefault="00992D02" w:rsidP="006D308C">
      <w:pPr>
        <w:pStyle w:val="Default"/>
        <w:numPr>
          <w:ilvl w:val="0"/>
          <w:numId w:val="6"/>
        </w:numPr>
        <w:rPr>
          <w:rFonts w:asciiTheme="minorHAnsi" w:eastAsia="Lucida Sans Unicode" w:hAnsiTheme="minorHAnsi"/>
          <w:color w:val="auto"/>
          <w:sz w:val="22"/>
          <w:szCs w:val="22"/>
          <w:lang w:eastAsia="en-US"/>
        </w:rPr>
      </w:pPr>
      <w:r w:rsidRPr="006D308C">
        <w:rPr>
          <w:rFonts w:asciiTheme="minorHAnsi" w:eastAsia="Lucida Sans Unicode" w:hAnsiTheme="minorHAnsi"/>
          <w:color w:val="auto"/>
          <w:sz w:val="22"/>
          <w:szCs w:val="22"/>
          <w:lang w:eastAsia="en-US"/>
        </w:rPr>
        <w:t>Correttezza grammaticale e chiarezza espositiva</w:t>
      </w:r>
    </w:p>
    <w:p w:rsidR="00145235" w:rsidRPr="006D308C" w:rsidRDefault="00992D02" w:rsidP="006D308C">
      <w:pPr>
        <w:pStyle w:val="Default"/>
        <w:numPr>
          <w:ilvl w:val="0"/>
          <w:numId w:val="6"/>
        </w:numPr>
        <w:rPr>
          <w:rFonts w:asciiTheme="minorHAnsi" w:eastAsia="Lucida Sans Unicode" w:hAnsiTheme="minorHAnsi"/>
          <w:color w:val="auto"/>
          <w:sz w:val="22"/>
          <w:szCs w:val="22"/>
          <w:lang w:eastAsia="en-US"/>
        </w:rPr>
      </w:pPr>
      <w:r w:rsidRPr="006D308C">
        <w:rPr>
          <w:rFonts w:asciiTheme="minorHAnsi" w:eastAsia="Lucida Sans Unicode" w:hAnsiTheme="minorHAnsi"/>
          <w:color w:val="auto"/>
          <w:sz w:val="22"/>
          <w:szCs w:val="22"/>
          <w:lang w:eastAsia="en-US"/>
        </w:rPr>
        <w:t>Organicità e ricchezza di contenuti</w:t>
      </w:r>
    </w:p>
    <w:p w:rsidR="00145235" w:rsidRPr="006D308C" w:rsidRDefault="00992D02" w:rsidP="006D308C">
      <w:pPr>
        <w:pStyle w:val="Default"/>
        <w:numPr>
          <w:ilvl w:val="0"/>
          <w:numId w:val="6"/>
        </w:numPr>
        <w:rPr>
          <w:rFonts w:asciiTheme="minorHAnsi" w:eastAsia="Lucida Sans Unicode" w:hAnsiTheme="minorHAnsi"/>
          <w:color w:val="auto"/>
          <w:sz w:val="22"/>
          <w:szCs w:val="22"/>
          <w:lang w:eastAsia="en-US"/>
        </w:rPr>
      </w:pPr>
      <w:r w:rsidRPr="006D308C">
        <w:rPr>
          <w:rFonts w:asciiTheme="minorHAnsi" w:eastAsia="Lucida Sans Unicode" w:hAnsiTheme="minorHAnsi"/>
          <w:color w:val="auto"/>
          <w:sz w:val="22"/>
          <w:szCs w:val="22"/>
          <w:lang w:eastAsia="en-US"/>
        </w:rPr>
        <w:t>Comprensione della lingua scritta</w:t>
      </w:r>
    </w:p>
    <w:p w:rsidR="006D308C" w:rsidRPr="006D308C" w:rsidRDefault="006D308C" w:rsidP="006D308C">
      <w:pPr>
        <w:pStyle w:val="Default"/>
        <w:rPr>
          <w:rFonts w:asciiTheme="minorHAnsi" w:eastAsia="Lucida Sans Unicode" w:hAnsiTheme="minorHAnsi"/>
          <w:color w:val="auto"/>
          <w:sz w:val="22"/>
          <w:szCs w:val="22"/>
          <w:lang w:eastAsia="en-US"/>
        </w:rPr>
      </w:pPr>
    </w:p>
    <w:p w:rsidR="00813AC9" w:rsidRPr="006D308C" w:rsidRDefault="00813AC9" w:rsidP="00813AC9">
      <w:pPr>
        <w:pStyle w:val="Default"/>
        <w:spacing w:line="360" w:lineRule="auto"/>
        <w:rPr>
          <w:rFonts w:asciiTheme="minorHAnsi" w:eastAsia="Lucida Sans Unicode" w:hAnsiTheme="minorHAnsi"/>
          <w:b/>
          <w:color w:val="auto"/>
          <w:sz w:val="22"/>
          <w:szCs w:val="22"/>
          <w:u w:val="single"/>
          <w:lang w:eastAsia="en-US"/>
        </w:rPr>
      </w:pPr>
      <w:r w:rsidRPr="006D308C">
        <w:rPr>
          <w:rFonts w:asciiTheme="minorHAnsi" w:eastAsia="Lucida Sans Unicode" w:hAnsiTheme="minorHAnsi"/>
          <w:b/>
          <w:color w:val="auto"/>
          <w:sz w:val="22"/>
          <w:szCs w:val="22"/>
          <w:u w:val="single"/>
          <w:lang w:eastAsia="en-US"/>
        </w:rPr>
        <w:t xml:space="preserve">Matematica: </w:t>
      </w:r>
    </w:p>
    <w:p w:rsidR="0046267C" w:rsidRPr="0046267C" w:rsidRDefault="0046267C" w:rsidP="00E60381">
      <w:pPr>
        <w:pStyle w:val="Default"/>
        <w:numPr>
          <w:ilvl w:val="0"/>
          <w:numId w:val="16"/>
        </w:numPr>
        <w:rPr>
          <w:rFonts w:asciiTheme="minorHAnsi" w:eastAsia="Lucida Sans Unicode" w:hAnsiTheme="minorHAnsi"/>
          <w:color w:val="auto"/>
          <w:sz w:val="22"/>
          <w:szCs w:val="22"/>
          <w:lang w:eastAsia="en-US"/>
        </w:rPr>
      </w:pPr>
      <w:r w:rsidRPr="0046267C">
        <w:rPr>
          <w:rFonts w:asciiTheme="minorHAnsi" w:eastAsia="Lucida Sans Unicode" w:hAnsiTheme="minorHAnsi"/>
          <w:color w:val="auto"/>
          <w:sz w:val="22"/>
          <w:szCs w:val="22"/>
          <w:lang w:eastAsia="en-US"/>
        </w:rPr>
        <w:t xml:space="preserve">Conoscenze dei contenuti </w:t>
      </w:r>
    </w:p>
    <w:p w:rsidR="0046267C" w:rsidRPr="0046267C" w:rsidRDefault="0046267C" w:rsidP="00E60381">
      <w:pPr>
        <w:pStyle w:val="Default"/>
        <w:numPr>
          <w:ilvl w:val="0"/>
          <w:numId w:val="16"/>
        </w:numPr>
        <w:rPr>
          <w:rFonts w:asciiTheme="minorHAnsi" w:eastAsia="Lucida Sans Unicode" w:hAnsiTheme="minorHAnsi"/>
          <w:color w:val="auto"/>
          <w:sz w:val="22"/>
          <w:szCs w:val="22"/>
          <w:lang w:eastAsia="en-US"/>
        </w:rPr>
      </w:pPr>
      <w:r w:rsidRPr="0046267C">
        <w:rPr>
          <w:rFonts w:asciiTheme="minorHAnsi" w:eastAsia="Lucida Sans Unicode" w:hAnsiTheme="minorHAnsi"/>
          <w:color w:val="auto"/>
          <w:sz w:val="22"/>
          <w:szCs w:val="22"/>
          <w:lang w:eastAsia="en-US"/>
        </w:rPr>
        <w:t>Applica</w:t>
      </w:r>
      <w:r>
        <w:rPr>
          <w:rFonts w:asciiTheme="minorHAnsi" w:eastAsia="Lucida Sans Unicode" w:hAnsiTheme="minorHAnsi"/>
          <w:color w:val="auto"/>
          <w:sz w:val="22"/>
          <w:szCs w:val="22"/>
          <w:lang w:eastAsia="en-US"/>
        </w:rPr>
        <w:t>zione di regole e procedimenti</w:t>
      </w:r>
    </w:p>
    <w:p w:rsidR="0046267C" w:rsidRPr="0046267C" w:rsidRDefault="0046267C" w:rsidP="00E60381">
      <w:pPr>
        <w:pStyle w:val="Default"/>
        <w:numPr>
          <w:ilvl w:val="0"/>
          <w:numId w:val="16"/>
        </w:numPr>
        <w:rPr>
          <w:rFonts w:asciiTheme="minorHAnsi" w:eastAsia="Lucida Sans Unicode" w:hAnsiTheme="minorHAnsi"/>
          <w:color w:val="auto"/>
          <w:sz w:val="22"/>
          <w:szCs w:val="22"/>
          <w:lang w:eastAsia="en-US"/>
        </w:rPr>
      </w:pPr>
      <w:r w:rsidRPr="0046267C">
        <w:rPr>
          <w:rFonts w:asciiTheme="minorHAnsi" w:eastAsia="Lucida Sans Unicode" w:hAnsiTheme="minorHAnsi"/>
          <w:color w:val="auto"/>
          <w:sz w:val="22"/>
          <w:szCs w:val="22"/>
          <w:lang w:eastAsia="en-US"/>
        </w:rPr>
        <w:t xml:space="preserve">Risoluzione dei problemi </w:t>
      </w:r>
    </w:p>
    <w:p w:rsidR="00813AC9" w:rsidRDefault="0046267C" w:rsidP="00E60381">
      <w:pPr>
        <w:pStyle w:val="Default"/>
        <w:numPr>
          <w:ilvl w:val="0"/>
          <w:numId w:val="16"/>
        </w:numPr>
        <w:rPr>
          <w:rFonts w:asciiTheme="minorHAnsi" w:eastAsia="Lucida Sans Unicode" w:hAnsiTheme="minorHAnsi"/>
          <w:color w:val="auto"/>
          <w:sz w:val="22"/>
          <w:szCs w:val="22"/>
          <w:lang w:eastAsia="en-US"/>
        </w:rPr>
      </w:pPr>
      <w:r w:rsidRPr="0046267C">
        <w:rPr>
          <w:rFonts w:asciiTheme="minorHAnsi" w:eastAsia="Lucida Sans Unicode" w:hAnsiTheme="minorHAnsi"/>
          <w:color w:val="auto"/>
          <w:sz w:val="22"/>
          <w:szCs w:val="22"/>
          <w:lang w:eastAsia="en-US"/>
        </w:rPr>
        <w:t>Uso del linguaggio specifico</w:t>
      </w:r>
    </w:p>
    <w:p w:rsidR="0046267C" w:rsidRPr="0046267C" w:rsidRDefault="0046267C" w:rsidP="0046267C">
      <w:pPr>
        <w:pStyle w:val="Default"/>
        <w:rPr>
          <w:rFonts w:asciiTheme="minorHAnsi" w:eastAsia="Lucida Sans Unicode" w:hAnsiTheme="minorHAnsi"/>
          <w:color w:val="auto"/>
          <w:sz w:val="22"/>
          <w:szCs w:val="22"/>
          <w:lang w:eastAsia="en-US"/>
        </w:rPr>
      </w:pPr>
    </w:p>
    <w:p w:rsidR="00813AC9" w:rsidRPr="006D308C" w:rsidRDefault="00813AC9" w:rsidP="00813AC9">
      <w:pPr>
        <w:pStyle w:val="Default"/>
        <w:spacing w:line="360" w:lineRule="auto"/>
        <w:rPr>
          <w:rFonts w:asciiTheme="minorHAnsi" w:eastAsia="Lucida Sans Unicode" w:hAnsiTheme="minorHAnsi"/>
          <w:b/>
          <w:color w:val="auto"/>
          <w:sz w:val="22"/>
          <w:szCs w:val="22"/>
          <w:u w:val="single"/>
          <w:lang w:eastAsia="en-US"/>
        </w:rPr>
      </w:pPr>
      <w:r w:rsidRPr="006D308C">
        <w:rPr>
          <w:rFonts w:asciiTheme="minorHAnsi" w:eastAsia="Lucida Sans Unicode" w:hAnsiTheme="minorHAnsi"/>
          <w:b/>
          <w:color w:val="auto"/>
          <w:sz w:val="22"/>
          <w:szCs w:val="22"/>
          <w:u w:val="single"/>
          <w:lang w:eastAsia="en-US"/>
        </w:rPr>
        <w:t xml:space="preserve">Criteri valutazione colloquio pluridisciplinare: </w:t>
      </w:r>
    </w:p>
    <w:p w:rsidR="008019D6" w:rsidRPr="008019D6" w:rsidRDefault="008019D6" w:rsidP="00730ED1">
      <w:pPr>
        <w:suppressAutoHyphens/>
        <w:spacing w:after="120"/>
        <w:ind w:left="0"/>
        <w:rPr>
          <w:rFonts w:asciiTheme="minorHAnsi" w:eastAsia="Lucida Sans Unicode" w:hAnsiTheme="minorHAnsi"/>
        </w:rPr>
      </w:pPr>
      <w:r w:rsidRPr="008019D6">
        <w:rPr>
          <w:rFonts w:asciiTheme="minorHAnsi" w:eastAsia="Lucida Sans Unicode" w:hAnsiTheme="minorHAnsi"/>
        </w:rPr>
        <w:t xml:space="preserve">Si offrirà al candidato lo spunto di partenza a seconda delle attitudini personali evidenziate nel triennio; a tal fine, oltre ai programmi curricolari, egli potrà presentare un percorso individualizzato che evidenzi collegamenti tra le varie discipline e i livelli di padronanza delle competenze relative alle attività svolte in ambito di Cittadinanza e Costituzione. Successivamente i docenti interverranno guidando l'alunno ad approfondire i temi e ad effettuare eventuali opportuni collegamenti, in modo da valutare sia le competenze acquisite, sia il livello di maturazione e di autonomia. Per chi </w:t>
      </w:r>
      <w:r w:rsidR="00730ED1">
        <w:rPr>
          <w:rFonts w:asciiTheme="minorHAnsi" w:eastAsia="Lucida Sans Unicode" w:hAnsiTheme="minorHAnsi"/>
        </w:rPr>
        <w:t>suona uno</w:t>
      </w:r>
      <w:r w:rsidRPr="008019D6">
        <w:rPr>
          <w:rFonts w:asciiTheme="minorHAnsi" w:eastAsia="Lucida Sans Unicode" w:hAnsiTheme="minorHAnsi"/>
        </w:rPr>
        <w:t xml:space="preserve"> strumento musicale è previsto lo svolgimento di una prova pratica.</w:t>
      </w:r>
    </w:p>
    <w:p w:rsidR="00813AC9" w:rsidRPr="00345563" w:rsidRDefault="008019D6" w:rsidP="00345563">
      <w:pPr>
        <w:suppressAutoHyphens/>
        <w:ind w:left="0"/>
        <w:contextualSpacing/>
      </w:pPr>
      <w:r w:rsidRPr="00C22469">
        <w:rPr>
          <w:rFonts w:eastAsia="MS Mincho"/>
          <w:b/>
        </w:rPr>
        <w:t>Criteri di valutazione</w:t>
      </w:r>
      <w:r w:rsidRPr="00C22469">
        <w:rPr>
          <w:rFonts w:eastAsia="MS Mincho"/>
        </w:rPr>
        <w:t>:</w:t>
      </w:r>
    </w:p>
    <w:p w:rsidR="00730ED1" w:rsidRPr="00345563" w:rsidRDefault="00730ED1" w:rsidP="00730ED1">
      <w:pPr>
        <w:pStyle w:val="Default"/>
        <w:numPr>
          <w:ilvl w:val="0"/>
          <w:numId w:val="10"/>
        </w:numPr>
        <w:spacing w:after="21"/>
        <w:rPr>
          <w:rFonts w:asciiTheme="minorHAnsi" w:eastAsia="Lucida Sans Unicode" w:hAnsiTheme="minorHAnsi"/>
          <w:color w:val="auto"/>
          <w:sz w:val="22"/>
          <w:szCs w:val="22"/>
          <w:lang w:eastAsia="en-US"/>
        </w:rPr>
      </w:pPr>
      <w:r w:rsidRPr="00345563">
        <w:rPr>
          <w:rFonts w:asciiTheme="minorHAnsi" w:eastAsia="Lucida Sans Unicode" w:hAnsiTheme="minorHAnsi"/>
          <w:color w:val="auto"/>
          <w:sz w:val="22"/>
          <w:szCs w:val="22"/>
          <w:lang w:eastAsia="en-US"/>
        </w:rPr>
        <w:t xml:space="preserve">Conoscenza dei contenuti </w:t>
      </w:r>
    </w:p>
    <w:p w:rsidR="00730ED1" w:rsidRDefault="00730ED1" w:rsidP="00730ED1">
      <w:pPr>
        <w:pStyle w:val="Default"/>
        <w:numPr>
          <w:ilvl w:val="0"/>
          <w:numId w:val="10"/>
        </w:numPr>
        <w:spacing w:after="21"/>
        <w:rPr>
          <w:rFonts w:asciiTheme="minorHAnsi" w:eastAsia="Lucida Sans Unicode" w:hAnsiTheme="minorHAnsi"/>
          <w:color w:val="auto"/>
          <w:sz w:val="22"/>
          <w:szCs w:val="22"/>
          <w:lang w:eastAsia="en-US"/>
        </w:rPr>
      </w:pPr>
      <w:r w:rsidRPr="00345563">
        <w:rPr>
          <w:rFonts w:asciiTheme="minorHAnsi" w:eastAsia="Lucida Sans Unicode" w:hAnsiTheme="minorHAnsi"/>
          <w:color w:val="auto"/>
          <w:sz w:val="22"/>
          <w:szCs w:val="22"/>
          <w:lang w:eastAsia="en-US"/>
        </w:rPr>
        <w:t xml:space="preserve">Padronanza dei linguaggi specifici della disciplina </w:t>
      </w:r>
    </w:p>
    <w:p w:rsidR="00836F45" w:rsidRPr="00836F45" w:rsidRDefault="00836F45" w:rsidP="00836F45">
      <w:pPr>
        <w:pStyle w:val="Default"/>
        <w:numPr>
          <w:ilvl w:val="0"/>
          <w:numId w:val="10"/>
        </w:numPr>
        <w:spacing w:after="21"/>
        <w:rPr>
          <w:rFonts w:asciiTheme="minorHAnsi" w:eastAsia="Lucida Sans Unicode" w:hAnsiTheme="minorHAnsi"/>
          <w:color w:val="auto"/>
          <w:sz w:val="22"/>
          <w:szCs w:val="22"/>
          <w:lang w:eastAsia="en-US"/>
        </w:rPr>
      </w:pPr>
      <w:r w:rsidRPr="00345563">
        <w:rPr>
          <w:rFonts w:asciiTheme="minorHAnsi" w:eastAsia="Lucida Sans Unicode" w:hAnsiTheme="minorHAnsi"/>
          <w:color w:val="auto"/>
          <w:sz w:val="22"/>
          <w:szCs w:val="22"/>
          <w:lang w:eastAsia="en-US"/>
        </w:rPr>
        <w:t xml:space="preserve">Capacità di fare collegamenti </w:t>
      </w:r>
    </w:p>
    <w:p w:rsidR="00345563" w:rsidRPr="00C14044" w:rsidRDefault="00345563" w:rsidP="00345563">
      <w:pPr>
        <w:numPr>
          <w:ilvl w:val="0"/>
          <w:numId w:val="10"/>
        </w:numPr>
        <w:suppressAutoHyphens/>
        <w:contextualSpacing/>
      </w:pPr>
      <w:r w:rsidRPr="00C14044">
        <w:rPr>
          <w:rFonts w:eastAsia="MS Mincho"/>
        </w:rPr>
        <w:t>Capacità di analisi e rielaborazione</w:t>
      </w:r>
    </w:p>
    <w:p w:rsidR="00E627FF" w:rsidRDefault="00E627FF" w:rsidP="00E627FF">
      <w:pPr>
        <w:ind w:left="0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</w:p>
    <w:p w:rsidR="00630A50" w:rsidRPr="00E627FF" w:rsidRDefault="00630A50" w:rsidP="00E627FF">
      <w:pPr>
        <w:pStyle w:val="Paragrafoelenco"/>
        <w:numPr>
          <w:ilvl w:val="0"/>
          <w:numId w:val="19"/>
        </w:numPr>
        <w:jc w:val="both"/>
        <w:rPr>
          <w:rFonts w:asciiTheme="minorHAnsi" w:eastAsia="Lucida Sans Unicode" w:hAnsiTheme="minorHAnsi"/>
          <w:b/>
        </w:rPr>
      </w:pPr>
      <w:r w:rsidRPr="00E627FF">
        <w:rPr>
          <w:rFonts w:asciiTheme="minorHAnsi" w:eastAsia="Lucida Sans Unicode" w:hAnsiTheme="minorHAnsi"/>
          <w:b/>
        </w:rPr>
        <w:t>In caso di classi frequentate da alunni diversamente abili la relazione conterrà una sintetica esposizione della situazione degli alunni, in cui saranno evidenziati i seguenti elementi:</w:t>
      </w:r>
    </w:p>
    <w:p w:rsidR="00630A50" w:rsidRPr="00E627FF" w:rsidRDefault="00630A50" w:rsidP="00E627FF">
      <w:pPr>
        <w:widowControl w:val="0"/>
        <w:numPr>
          <w:ilvl w:val="0"/>
          <w:numId w:val="20"/>
        </w:numPr>
        <w:suppressAutoHyphens/>
        <w:jc w:val="both"/>
        <w:rPr>
          <w:rFonts w:asciiTheme="minorHAnsi" w:eastAsia="Lucida Sans Unicode" w:hAnsiTheme="minorHAnsi"/>
        </w:rPr>
      </w:pPr>
      <w:r w:rsidRPr="00E627FF">
        <w:rPr>
          <w:rFonts w:asciiTheme="minorHAnsi" w:eastAsia="Lucida Sans Unicode" w:hAnsiTheme="minorHAnsi"/>
        </w:rPr>
        <w:t>che è stata adottata “una programmazione educativa individualizzata” (P.E.I.);</w:t>
      </w:r>
    </w:p>
    <w:p w:rsidR="00630A50" w:rsidRPr="00E627FF" w:rsidRDefault="00630A50" w:rsidP="00E627FF">
      <w:pPr>
        <w:widowControl w:val="0"/>
        <w:numPr>
          <w:ilvl w:val="0"/>
          <w:numId w:val="20"/>
        </w:numPr>
        <w:suppressAutoHyphens/>
        <w:jc w:val="both"/>
        <w:rPr>
          <w:rFonts w:asciiTheme="minorHAnsi" w:eastAsia="Lucida Sans Unicode" w:hAnsiTheme="minorHAnsi"/>
        </w:rPr>
      </w:pPr>
      <w:r w:rsidRPr="00E627FF">
        <w:rPr>
          <w:rFonts w:asciiTheme="minorHAnsi" w:eastAsia="Lucida Sans Unicode" w:hAnsiTheme="minorHAnsi"/>
        </w:rPr>
        <w:t>che detta programmazione ha consentito la “elaborazione di piani di studio con contenuti e metodologie adeguate alle specifiche, differenti situazioni”;</w:t>
      </w:r>
    </w:p>
    <w:p w:rsidR="00630A50" w:rsidRPr="00E627FF" w:rsidRDefault="00630A50" w:rsidP="00E627FF">
      <w:pPr>
        <w:widowControl w:val="0"/>
        <w:numPr>
          <w:ilvl w:val="0"/>
          <w:numId w:val="20"/>
        </w:numPr>
        <w:suppressAutoHyphens/>
        <w:jc w:val="both"/>
        <w:rPr>
          <w:rFonts w:asciiTheme="minorHAnsi" w:eastAsia="Lucida Sans Unicode" w:hAnsiTheme="minorHAnsi"/>
        </w:rPr>
      </w:pPr>
      <w:r w:rsidRPr="00E627FF">
        <w:rPr>
          <w:rFonts w:asciiTheme="minorHAnsi" w:eastAsia="Lucida Sans Unicode" w:hAnsiTheme="minorHAnsi"/>
        </w:rPr>
        <w:t>per quali discipline sono stati adottati “particolari criteri didattici”;</w:t>
      </w:r>
    </w:p>
    <w:p w:rsidR="00630A50" w:rsidRPr="00E627FF" w:rsidRDefault="00630A50" w:rsidP="00E627FF">
      <w:pPr>
        <w:widowControl w:val="0"/>
        <w:numPr>
          <w:ilvl w:val="0"/>
          <w:numId w:val="21"/>
        </w:numPr>
        <w:suppressAutoHyphens/>
        <w:jc w:val="both"/>
        <w:rPr>
          <w:rFonts w:asciiTheme="minorHAnsi" w:eastAsia="Lucida Sans Unicode" w:hAnsiTheme="minorHAnsi"/>
        </w:rPr>
      </w:pPr>
      <w:r w:rsidRPr="00E627FF">
        <w:rPr>
          <w:rFonts w:asciiTheme="minorHAnsi" w:eastAsia="Lucida Sans Unicode" w:hAnsiTheme="minorHAnsi"/>
        </w:rPr>
        <w:lastRenderedPageBreak/>
        <w:t>“quali attività integrative e di sostegno” sono state svolte, anche eventualmente “in sostituzione parziale e totale di alcune discipline”;</w:t>
      </w:r>
    </w:p>
    <w:p w:rsidR="00630A50" w:rsidRPr="00E627FF" w:rsidRDefault="00630A50" w:rsidP="00E627FF">
      <w:pPr>
        <w:widowControl w:val="0"/>
        <w:numPr>
          <w:ilvl w:val="0"/>
          <w:numId w:val="21"/>
        </w:numPr>
        <w:suppressAutoHyphens/>
        <w:jc w:val="both"/>
        <w:rPr>
          <w:rFonts w:asciiTheme="minorHAnsi" w:eastAsia="Lucida Sans Unicode" w:hAnsiTheme="minorHAnsi"/>
        </w:rPr>
      </w:pPr>
      <w:r w:rsidRPr="00E627FF">
        <w:rPr>
          <w:rFonts w:asciiTheme="minorHAnsi" w:eastAsia="Lucida Sans Unicode" w:hAnsiTheme="minorHAnsi"/>
        </w:rPr>
        <w:t>l’eventuale uso di particolari strumenti per favorire la produzione scritta, ecc.;</w:t>
      </w:r>
    </w:p>
    <w:p w:rsidR="00630A50" w:rsidRPr="00E627FF" w:rsidRDefault="00630A50" w:rsidP="00E627FF">
      <w:pPr>
        <w:widowControl w:val="0"/>
        <w:numPr>
          <w:ilvl w:val="0"/>
          <w:numId w:val="21"/>
        </w:numPr>
        <w:suppressAutoHyphens/>
        <w:jc w:val="both"/>
        <w:rPr>
          <w:rFonts w:asciiTheme="minorHAnsi" w:eastAsia="Lucida Sans Unicode" w:hAnsiTheme="minorHAnsi"/>
        </w:rPr>
      </w:pPr>
      <w:r w:rsidRPr="00E627FF">
        <w:rPr>
          <w:rFonts w:asciiTheme="minorHAnsi" w:eastAsia="Lucida Sans Unicode" w:hAnsiTheme="minorHAnsi"/>
        </w:rPr>
        <w:t>che il P.E.I. è riconducibile agli obiettivi e alle finalità della scuola secondaria ed ha consentito l’ammissione dell’alunno disabile alle prove d’esame, seppure differenziate (specificare i livelli raggiunti nella socializzazione, nello sviluppo delle abilità/conoscenze, nella maturazione personale)</w:t>
      </w:r>
    </w:p>
    <w:p w:rsidR="00630A50" w:rsidRPr="00E627FF" w:rsidRDefault="00630A50" w:rsidP="00E627FF">
      <w:pPr>
        <w:widowControl w:val="0"/>
        <w:numPr>
          <w:ilvl w:val="0"/>
          <w:numId w:val="21"/>
        </w:numPr>
        <w:suppressAutoHyphens/>
        <w:jc w:val="both"/>
        <w:rPr>
          <w:rFonts w:asciiTheme="minorHAnsi" w:eastAsia="Lucida Sans Unicode" w:hAnsiTheme="minorHAnsi"/>
        </w:rPr>
      </w:pPr>
      <w:r w:rsidRPr="00E627FF">
        <w:rPr>
          <w:rFonts w:asciiTheme="minorHAnsi" w:eastAsia="Lucida Sans Unicode" w:hAnsiTheme="minorHAnsi"/>
        </w:rPr>
        <w:t>che le stesse prove d’esame differenziate (N.B. “differenziate” non significa “sostitutive”, per cui dovranno avere una “attinenza” specifica con la disciplina) saranno coerenti con le caratteristiche dell’intervento educativo e</w:t>
      </w:r>
      <w:bookmarkStart w:id="0" w:name="_GoBack"/>
      <w:bookmarkEnd w:id="0"/>
      <w:r w:rsidRPr="00E627FF">
        <w:rPr>
          <w:rFonts w:asciiTheme="minorHAnsi" w:eastAsia="Lucida Sans Unicode" w:hAnsiTheme="minorHAnsi"/>
        </w:rPr>
        <w:t xml:space="preserve"> didattico attuato nel triennio ed “idonee a valutare” l’acquisizione di livelli di maturazione e di apprendimento riconducibili agli obiettivi e alle finalità della Scuola Media.</w:t>
      </w:r>
    </w:p>
    <w:p w:rsidR="00A70408" w:rsidRDefault="00A70408" w:rsidP="00730ED1">
      <w:pPr>
        <w:pStyle w:val="Default"/>
        <w:spacing w:line="360" w:lineRule="auto"/>
        <w:rPr>
          <w:rFonts w:ascii="Arial" w:hAnsi="Arial" w:cs="Arial"/>
        </w:rPr>
      </w:pPr>
    </w:p>
    <w:p w:rsidR="00A70408" w:rsidRPr="00A70408" w:rsidRDefault="00A70408" w:rsidP="00A70408">
      <w:pPr>
        <w:pStyle w:val="Corpotesto"/>
        <w:shd w:val="clear" w:color="auto" w:fill="auto"/>
        <w:spacing w:line="360" w:lineRule="auto"/>
        <w:rPr>
          <w:rFonts w:ascii="Calibri" w:eastAsia="MS Mincho" w:hAnsi="Calibri" w:cs="Times New Roman"/>
          <w:spacing w:val="0"/>
          <w:sz w:val="22"/>
          <w:szCs w:val="22"/>
        </w:rPr>
      </w:pPr>
      <w:r w:rsidRPr="00A70408">
        <w:rPr>
          <w:rFonts w:ascii="Calibri" w:eastAsia="MS Mincho" w:hAnsi="Calibri" w:cs="Times New Roman"/>
          <w:spacing w:val="0"/>
          <w:sz w:val="22"/>
          <w:szCs w:val="22"/>
        </w:rPr>
        <w:t xml:space="preserve">Ferrara, ………….        </w:t>
      </w:r>
      <w:r w:rsidRPr="00A70408">
        <w:rPr>
          <w:rFonts w:ascii="Calibri" w:eastAsia="MS Mincho" w:hAnsi="Calibri" w:cs="Times New Roman"/>
          <w:spacing w:val="0"/>
          <w:sz w:val="22"/>
          <w:szCs w:val="22"/>
        </w:rPr>
        <w:tab/>
      </w:r>
      <w:r w:rsidRPr="00A70408">
        <w:rPr>
          <w:rFonts w:ascii="Calibri" w:eastAsia="MS Mincho" w:hAnsi="Calibri" w:cs="Times New Roman"/>
          <w:spacing w:val="0"/>
          <w:sz w:val="22"/>
          <w:szCs w:val="22"/>
        </w:rPr>
        <w:tab/>
      </w:r>
    </w:p>
    <w:p w:rsidR="00A70408" w:rsidRPr="00A70408" w:rsidRDefault="00A70408" w:rsidP="00A70408">
      <w:pPr>
        <w:pStyle w:val="Corpotesto"/>
        <w:shd w:val="clear" w:color="auto" w:fill="auto"/>
        <w:spacing w:line="360" w:lineRule="auto"/>
        <w:ind w:left="5529"/>
        <w:rPr>
          <w:rFonts w:ascii="Calibri" w:eastAsia="MS Mincho" w:hAnsi="Calibri" w:cs="Times New Roman"/>
          <w:spacing w:val="0"/>
          <w:sz w:val="22"/>
          <w:szCs w:val="22"/>
        </w:rPr>
      </w:pPr>
      <w:r w:rsidRPr="00A70408">
        <w:rPr>
          <w:rFonts w:ascii="Calibri" w:eastAsia="MS Mincho" w:hAnsi="Calibri" w:cs="Times New Roman"/>
          <w:spacing w:val="0"/>
          <w:sz w:val="22"/>
          <w:szCs w:val="22"/>
        </w:rPr>
        <w:t>Il Coordinatore di classe</w:t>
      </w:r>
    </w:p>
    <w:p w:rsidR="00A70408" w:rsidRPr="00A70408" w:rsidRDefault="00A70408" w:rsidP="00A70408">
      <w:pPr>
        <w:pStyle w:val="Corpotesto"/>
        <w:shd w:val="clear" w:color="auto" w:fill="auto"/>
        <w:spacing w:line="360" w:lineRule="auto"/>
        <w:ind w:left="5529"/>
        <w:rPr>
          <w:rFonts w:ascii="Calibri" w:eastAsia="MS Mincho" w:hAnsi="Calibri" w:cs="Times New Roman"/>
          <w:spacing w:val="0"/>
          <w:sz w:val="22"/>
          <w:szCs w:val="22"/>
        </w:rPr>
      </w:pPr>
      <w:r w:rsidRPr="00A70408">
        <w:rPr>
          <w:rFonts w:ascii="Calibri" w:eastAsia="MS Mincho" w:hAnsi="Calibri" w:cs="Times New Roman"/>
          <w:spacing w:val="0"/>
          <w:sz w:val="22"/>
          <w:szCs w:val="22"/>
        </w:rPr>
        <w:t>…………………………..</w:t>
      </w:r>
    </w:p>
    <w:p w:rsidR="00A70408" w:rsidRDefault="00A70408" w:rsidP="00A70408">
      <w:pPr>
        <w:pStyle w:val="Corpotesto"/>
        <w:shd w:val="clear" w:color="auto" w:fill="au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70408" w:rsidRDefault="00A70408" w:rsidP="00A70408">
      <w:pPr>
        <w:pStyle w:val="Corpotesto"/>
        <w:shd w:val="clear" w:color="auto" w:fill="au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70408" w:rsidRPr="00A70408" w:rsidRDefault="00A70408" w:rsidP="00A70408">
      <w:pPr>
        <w:pStyle w:val="Corpotesto"/>
        <w:shd w:val="clear" w:color="auto" w:fill="auto"/>
        <w:spacing w:line="360" w:lineRule="auto"/>
        <w:jc w:val="center"/>
        <w:rPr>
          <w:rFonts w:ascii="Calibri" w:eastAsia="MS Mincho" w:hAnsi="Calibri" w:cs="Times New Roman"/>
          <w:spacing w:val="0"/>
          <w:sz w:val="22"/>
          <w:szCs w:val="22"/>
        </w:rPr>
      </w:pPr>
      <w:r w:rsidRPr="00A70408">
        <w:rPr>
          <w:rFonts w:ascii="Calibri" w:eastAsia="MS Mincho" w:hAnsi="Calibri" w:cs="Times New Roman"/>
          <w:spacing w:val="0"/>
          <w:sz w:val="22"/>
          <w:szCs w:val="22"/>
        </w:rPr>
        <w:t>Il Consiglio di classe</w:t>
      </w:r>
    </w:p>
    <w:tbl>
      <w:tblPr>
        <w:tblStyle w:val="Grigliatabell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4961"/>
      </w:tblGrid>
      <w:tr w:rsidR="00A70408" w:rsidRPr="00A70408" w:rsidTr="00A70408">
        <w:tc>
          <w:tcPr>
            <w:tcW w:w="1980" w:type="dxa"/>
          </w:tcPr>
          <w:p w:rsidR="00A70408" w:rsidRPr="00A70408" w:rsidRDefault="00A70408" w:rsidP="000B7EF5">
            <w:pPr>
              <w:ind w:left="0"/>
              <w:rPr>
                <w:b/>
              </w:rPr>
            </w:pPr>
            <w:r w:rsidRPr="00A70408">
              <w:rPr>
                <w:b/>
              </w:rPr>
              <w:t>Disciplina</w:t>
            </w:r>
          </w:p>
        </w:tc>
        <w:tc>
          <w:tcPr>
            <w:tcW w:w="4961" w:type="dxa"/>
          </w:tcPr>
          <w:p w:rsidR="00A70408" w:rsidRPr="00A70408" w:rsidRDefault="00A70408" w:rsidP="000B7EF5">
            <w:pPr>
              <w:ind w:left="0"/>
              <w:rPr>
                <w:b/>
              </w:rPr>
            </w:pPr>
            <w:r w:rsidRPr="00A70408">
              <w:rPr>
                <w:b/>
              </w:rPr>
              <w:t>Docente</w:t>
            </w:r>
          </w:p>
        </w:tc>
      </w:tr>
      <w:tr w:rsidR="00A70408" w:rsidTr="00A70408">
        <w:tc>
          <w:tcPr>
            <w:tcW w:w="1980" w:type="dxa"/>
          </w:tcPr>
          <w:p w:rsidR="00A70408" w:rsidRDefault="00A70408" w:rsidP="000B7EF5">
            <w:pPr>
              <w:ind w:left="0"/>
            </w:pPr>
            <w:r>
              <w:t>Italiano</w:t>
            </w:r>
          </w:p>
        </w:tc>
        <w:tc>
          <w:tcPr>
            <w:tcW w:w="4961" w:type="dxa"/>
          </w:tcPr>
          <w:p w:rsidR="00A70408" w:rsidRDefault="00A70408" w:rsidP="000B7EF5">
            <w:pPr>
              <w:ind w:left="0"/>
            </w:pPr>
          </w:p>
        </w:tc>
      </w:tr>
      <w:tr w:rsidR="00A70408" w:rsidTr="00A70408">
        <w:tc>
          <w:tcPr>
            <w:tcW w:w="1980" w:type="dxa"/>
          </w:tcPr>
          <w:p w:rsidR="00A70408" w:rsidRDefault="00A70408" w:rsidP="000B7EF5">
            <w:pPr>
              <w:ind w:left="0"/>
            </w:pPr>
            <w:r>
              <w:t>Storia</w:t>
            </w:r>
          </w:p>
        </w:tc>
        <w:tc>
          <w:tcPr>
            <w:tcW w:w="4961" w:type="dxa"/>
          </w:tcPr>
          <w:p w:rsidR="00A70408" w:rsidRDefault="00A70408" w:rsidP="000B7EF5">
            <w:pPr>
              <w:ind w:left="0"/>
            </w:pPr>
          </w:p>
        </w:tc>
      </w:tr>
      <w:tr w:rsidR="00A70408" w:rsidTr="00A70408">
        <w:tc>
          <w:tcPr>
            <w:tcW w:w="1980" w:type="dxa"/>
          </w:tcPr>
          <w:p w:rsidR="00A70408" w:rsidRDefault="00A70408" w:rsidP="000B7EF5">
            <w:pPr>
              <w:ind w:left="0"/>
            </w:pPr>
            <w:r>
              <w:t>Geografia</w:t>
            </w:r>
          </w:p>
        </w:tc>
        <w:tc>
          <w:tcPr>
            <w:tcW w:w="4961" w:type="dxa"/>
          </w:tcPr>
          <w:p w:rsidR="00A70408" w:rsidRDefault="00A70408" w:rsidP="000B7EF5">
            <w:pPr>
              <w:ind w:left="0"/>
            </w:pPr>
          </w:p>
        </w:tc>
      </w:tr>
      <w:tr w:rsidR="00A70408" w:rsidTr="00A70408">
        <w:tc>
          <w:tcPr>
            <w:tcW w:w="1980" w:type="dxa"/>
          </w:tcPr>
          <w:p w:rsidR="00A70408" w:rsidRDefault="00A70408" w:rsidP="000B7EF5">
            <w:pPr>
              <w:ind w:left="0"/>
            </w:pPr>
            <w:r>
              <w:t>Matematica e scienze</w:t>
            </w:r>
          </w:p>
        </w:tc>
        <w:tc>
          <w:tcPr>
            <w:tcW w:w="4961" w:type="dxa"/>
          </w:tcPr>
          <w:p w:rsidR="00A70408" w:rsidRDefault="00A70408" w:rsidP="000B7EF5">
            <w:pPr>
              <w:ind w:left="0"/>
            </w:pPr>
          </w:p>
        </w:tc>
      </w:tr>
      <w:tr w:rsidR="00A70408" w:rsidTr="00A70408">
        <w:tc>
          <w:tcPr>
            <w:tcW w:w="1980" w:type="dxa"/>
          </w:tcPr>
          <w:p w:rsidR="00A70408" w:rsidRDefault="00A70408" w:rsidP="000B7EF5">
            <w:pPr>
              <w:ind w:left="0"/>
            </w:pPr>
            <w:r>
              <w:t>Inglese</w:t>
            </w:r>
          </w:p>
        </w:tc>
        <w:tc>
          <w:tcPr>
            <w:tcW w:w="4961" w:type="dxa"/>
          </w:tcPr>
          <w:p w:rsidR="00A70408" w:rsidRDefault="00A70408" w:rsidP="000B7EF5">
            <w:pPr>
              <w:ind w:left="0"/>
            </w:pPr>
          </w:p>
        </w:tc>
      </w:tr>
      <w:tr w:rsidR="00A70408" w:rsidTr="00A70408">
        <w:tc>
          <w:tcPr>
            <w:tcW w:w="1980" w:type="dxa"/>
          </w:tcPr>
          <w:p w:rsidR="00A70408" w:rsidRDefault="00A70408" w:rsidP="000B7EF5">
            <w:pPr>
              <w:ind w:left="0"/>
            </w:pPr>
            <w:r>
              <w:t>Francese</w:t>
            </w:r>
          </w:p>
        </w:tc>
        <w:tc>
          <w:tcPr>
            <w:tcW w:w="4961" w:type="dxa"/>
          </w:tcPr>
          <w:p w:rsidR="00A70408" w:rsidRDefault="00A70408" w:rsidP="000B7EF5">
            <w:pPr>
              <w:ind w:left="0"/>
            </w:pPr>
          </w:p>
        </w:tc>
      </w:tr>
      <w:tr w:rsidR="00A70408" w:rsidTr="00A70408">
        <w:tc>
          <w:tcPr>
            <w:tcW w:w="1980" w:type="dxa"/>
          </w:tcPr>
          <w:p w:rsidR="00A70408" w:rsidRDefault="00A70408" w:rsidP="000B7EF5">
            <w:pPr>
              <w:ind w:left="0"/>
            </w:pPr>
            <w:r>
              <w:t xml:space="preserve">Tecnologia </w:t>
            </w:r>
          </w:p>
        </w:tc>
        <w:tc>
          <w:tcPr>
            <w:tcW w:w="4961" w:type="dxa"/>
          </w:tcPr>
          <w:p w:rsidR="00A70408" w:rsidRDefault="00A70408" w:rsidP="000B7EF5">
            <w:pPr>
              <w:ind w:left="0"/>
            </w:pPr>
          </w:p>
        </w:tc>
      </w:tr>
      <w:tr w:rsidR="00A70408" w:rsidTr="00A70408">
        <w:tc>
          <w:tcPr>
            <w:tcW w:w="1980" w:type="dxa"/>
          </w:tcPr>
          <w:p w:rsidR="00A70408" w:rsidRDefault="00A70408" w:rsidP="000B7EF5">
            <w:pPr>
              <w:ind w:left="0"/>
            </w:pPr>
            <w:r>
              <w:t>Arte e immagine</w:t>
            </w:r>
          </w:p>
        </w:tc>
        <w:tc>
          <w:tcPr>
            <w:tcW w:w="4961" w:type="dxa"/>
          </w:tcPr>
          <w:p w:rsidR="00A70408" w:rsidRDefault="00A70408" w:rsidP="000B7EF5">
            <w:pPr>
              <w:ind w:left="0"/>
            </w:pPr>
          </w:p>
        </w:tc>
      </w:tr>
      <w:tr w:rsidR="00A70408" w:rsidTr="00A70408">
        <w:tc>
          <w:tcPr>
            <w:tcW w:w="1980" w:type="dxa"/>
          </w:tcPr>
          <w:p w:rsidR="00A70408" w:rsidRDefault="00A70408" w:rsidP="000B7EF5">
            <w:pPr>
              <w:ind w:left="0"/>
            </w:pPr>
            <w:r>
              <w:t>Ed. motoria</w:t>
            </w:r>
          </w:p>
        </w:tc>
        <w:tc>
          <w:tcPr>
            <w:tcW w:w="4961" w:type="dxa"/>
          </w:tcPr>
          <w:p w:rsidR="00A70408" w:rsidRDefault="00A70408" w:rsidP="000B7EF5">
            <w:pPr>
              <w:ind w:left="0"/>
            </w:pPr>
          </w:p>
        </w:tc>
      </w:tr>
      <w:tr w:rsidR="00A70408" w:rsidTr="00A70408">
        <w:tc>
          <w:tcPr>
            <w:tcW w:w="1980" w:type="dxa"/>
          </w:tcPr>
          <w:p w:rsidR="00A70408" w:rsidRDefault="00A70408" w:rsidP="000B7EF5">
            <w:pPr>
              <w:ind w:left="0"/>
            </w:pPr>
            <w:r>
              <w:t xml:space="preserve">Musica </w:t>
            </w:r>
          </w:p>
        </w:tc>
        <w:tc>
          <w:tcPr>
            <w:tcW w:w="4961" w:type="dxa"/>
          </w:tcPr>
          <w:p w:rsidR="00A70408" w:rsidRDefault="00A70408" w:rsidP="000B7EF5">
            <w:pPr>
              <w:ind w:left="0"/>
            </w:pPr>
          </w:p>
        </w:tc>
      </w:tr>
      <w:tr w:rsidR="00A70408" w:rsidTr="00A70408">
        <w:tc>
          <w:tcPr>
            <w:tcW w:w="1980" w:type="dxa"/>
          </w:tcPr>
          <w:p w:rsidR="00A70408" w:rsidRDefault="00A70408" w:rsidP="000B7EF5">
            <w:pPr>
              <w:ind w:left="0"/>
            </w:pPr>
            <w:r>
              <w:t>IRC</w:t>
            </w:r>
          </w:p>
        </w:tc>
        <w:tc>
          <w:tcPr>
            <w:tcW w:w="4961" w:type="dxa"/>
          </w:tcPr>
          <w:p w:rsidR="00A70408" w:rsidRDefault="00A70408" w:rsidP="000B7EF5">
            <w:pPr>
              <w:ind w:left="0"/>
            </w:pPr>
          </w:p>
        </w:tc>
      </w:tr>
      <w:tr w:rsidR="00A70408" w:rsidTr="00A70408">
        <w:tc>
          <w:tcPr>
            <w:tcW w:w="1980" w:type="dxa"/>
          </w:tcPr>
          <w:p w:rsidR="00A70408" w:rsidRDefault="00A70408" w:rsidP="000B7EF5">
            <w:pPr>
              <w:ind w:left="0"/>
            </w:pPr>
            <w:r>
              <w:t>Attività alternativa</w:t>
            </w:r>
          </w:p>
        </w:tc>
        <w:tc>
          <w:tcPr>
            <w:tcW w:w="4961" w:type="dxa"/>
          </w:tcPr>
          <w:p w:rsidR="00A70408" w:rsidRDefault="00A70408" w:rsidP="000B7EF5">
            <w:pPr>
              <w:ind w:left="0"/>
            </w:pPr>
          </w:p>
        </w:tc>
      </w:tr>
      <w:tr w:rsidR="00A70408" w:rsidTr="00A70408">
        <w:tc>
          <w:tcPr>
            <w:tcW w:w="1980" w:type="dxa"/>
          </w:tcPr>
          <w:p w:rsidR="00A70408" w:rsidRDefault="00A70408" w:rsidP="000B7EF5">
            <w:pPr>
              <w:ind w:left="0"/>
            </w:pPr>
            <w:r>
              <w:t xml:space="preserve">Sostegno </w:t>
            </w:r>
          </w:p>
        </w:tc>
        <w:tc>
          <w:tcPr>
            <w:tcW w:w="4961" w:type="dxa"/>
          </w:tcPr>
          <w:p w:rsidR="00A70408" w:rsidRDefault="00A70408" w:rsidP="000B7EF5">
            <w:pPr>
              <w:ind w:left="0"/>
            </w:pPr>
          </w:p>
        </w:tc>
      </w:tr>
    </w:tbl>
    <w:p w:rsidR="009D3D4E" w:rsidRDefault="009D3D4E" w:rsidP="000B7EF5">
      <w:pPr>
        <w:ind w:left="0"/>
      </w:pPr>
    </w:p>
    <w:sectPr w:rsidR="009D3D4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DDC" w:rsidRDefault="00534DDC" w:rsidP="009D3D4E">
      <w:r>
        <w:separator/>
      </w:r>
    </w:p>
  </w:endnote>
  <w:endnote w:type="continuationSeparator" w:id="0">
    <w:p w:rsidR="00534DDC" w:rsidRDefault="00534DDC" w:rsidP="009D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JUGSUJ+Opti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DDC" w:rsidRDefault="00534DDC" w:rsidP="009D3D4E">
      <w:r>
        <w:separator/>
      </w:r>
    </w:p>
  </w:footnote>
  <w:footnote w:type="continuationSeparator" w:id="0">
    <w:p w:rsidR="00534DDC" w:rsidRDefault="00534DDC" w:rsidP="009D3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499" w:type="dxa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9"/>
      <w:gridCol w:w="5554"/>
      <w:gridCol w:w="1986"/>
    </w:tblGrid>
    <w:tr w:rsidR="009D3D4E" w:rsidTr="000D3837">
      <w:trPr>
        <w:jc w:val="center"/>
      </w:trPr>
      <w:tc>
        <w:tcPr>
          <w:tcW w:w="1959" w:type="dxa"/>
        </w:tcPr>
        <w:p w:rsidR="009D3D4E" w:rsidRDefault="009D3D4E" w:rsidP="009D3D4E">
          <w:pPr>
            <w:tabs>
              <w:tab w:val="left" w:pos="0"/>
            </w:tabs>
            <w:ind w:left="0"/>
          </w:pPr>
        </w:p>
        <w:p w:rsidR="009D3D4E" w:rsidRDefault="009D3D4E" w:rsidP="009D3D4E">
          <w:pPr>
            <w:tabs>
              <w:tab w:val="left" w:pos="0"/>
            </w:tabs>
            <w:ind w:left="0"/>
          </w:pPr>
          <w:r w:rsidRPr="002805DF">
            <w:rPr>
              <w:noProof/>
              <w:lang w:eastAsia="it-IT"/>
            </w:rPr>
            <w:drawing>
              <wp:inline distT="0" distB="0" distL="0" distR="0" wp14:anchorId="67208A51" wp14:editId="66673B49">
                <wp:extent cx="1100667" cy="1095375"/>
                <wp:effectExtent l="0" t="0" r="4445" b="0"/>
                <wp:docPr id="9" name="Immagine 9" descr="C:\Users\dirigente2\Downloads\cosmetech5x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dirigente2\Downloads\cosmetech5x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859" cy="11174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4" w:type="dxa"/>
        </w:tcPr>
        <w:p w:rsidR="009D3D4E" w:rsidRDefault="009D3D4E" w:rsidP="009D3D4E">
          <w:pPr>
            <w:tabs>
              <w:tab w:val="left" w:pos="0"/>
            </w:tabs>
            <w:ind w:left="0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215A5502" wp14:editId="217C0060">
                <wp:simplePos x="0" y="0"/>
                <wp:positionH relativeFrom="page">
                  <wp:posOffset>1529080</wp:posOffset>
                </wp:positionH>
                <wp:positionV relativeFrom="paragraph">
                  <wp:posOffset>60960</wp:posOffset>
                </wp:positionV>
                <wp:extent cx="523875" cy="511175"/>
                <wp:effectExtent l="0" t="0" r="9525" b="3175"/>
                <wp:wrapSquare wrapText="bothSides"/>
                <wp:docPr id="10" name="Immagine 10" descr="Ministero-Istruzione-Repubblica-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Ministero-Istruzione-Repubblica-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786" r="18428" b="2867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11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9D3D4E" w:rsidRDefault="009D3D4E" w:rsidP="009D3D4E">
          <w:pPr>
            <w:tabs>
              <w:tab w:val="left" w:pos="0"/>
            </w:tabs>
            <w:ind w:left="0"/>
          </w:pPr>
          <w:r>
            <w:tab/>
          </w:r>
        </w:p>
        <w:p w:rsidR="009D3D4E" w:rsidRDefault="009D3D4E" w:rsidP="009D3D4E">
          <w:pPr>
            <w:tabs>
              <w:tab w:val="left" w:pos="0"/>
            </w:tabs>
            <w:ind w:left="0"/>
          </w:pPr>
        </w:p>
        <w:p w:rsidR="009D3D4E" w:rsidRDefault="009D3D4E" w:rsidP="009D3D4E">
          <w:pPr>
            <w:ind w:left="0"/>
            <w:jc w:val="center"/>
          </w:pPr>
        </w:p>
        <w:p w:rsidR="009D3D4E" w:rsidRPr="00FC057F" w:rsidRDefault="009D3D4E" w:rsidP="009D3D4E">
          <w:pPr>
            <w:ind w:left="0"/>
            <w:jc w:val="center"/>
          </w:pPr>
          <w:r w:rsidRPr="00FC057F">
            <w:t>Istituto Comprensivo Statale N. 6 “Cosmè Tura”</w:t>
          </w:r>
        </w:p>
        <w:p w:rsidR="009D3D4E" w:rsidRPr="00FC057F" w:rsidRDefault="009D3D4E" w:rsidP="009D3D4E">
          <w:pPr>
            <w:tabs>
              <w:tab w:val="left" w:pos="2400"/>
            </w:tabs>
            <w:ind w:left="0"/>
            <w:jc w:val="center"/>
          </w:pPr>
          <w:r w:rsidRPr="00FC057F">
            <w:t>Via Montefiorino, 32 - Ferrara -</w:t>
          </w:r>
          <w:r w:rsidRPr="00FC057F">
            <w:rPr>
              <w:rFonts w:ascii="Wingdings" w:hAnsi="Wingdings"/>
              <w:b/>
              <w:spacing w:val="10"/>
            </w:rPr>
            <w:t></w:t>
          </w:r>
          <w:r w:rsidRPr="00FC057F">
            <w:t xml:space="preserve"> 0532.464544 - fax 0532463294</w:t>
          </w:r>
        </w:p>
        <w:p w:rsidR="009D3D4E" w:rsidRDefault="009D3D4E" w:rsidP="009D3D4E">
          <w:pPr>
            <w:pStyle w:val="Pa46"/>
            <w:jc w:val="center"/>
            <w:rPr>
              <w:sz w:val="20"/>
              <w:szCs w:val="20"/>
            </w:rPr>
          </w:pPr>
          <w:r w:rsidRPr="003753BA">
            <w:rPr>
              <w:sz w:val="20"/>
              <w:szCs w:val="20"/>
            </w:rPr>
            <w:t>https://www.cosmetura.edu.it/</w:t>
          </w:r>
          <w:r w:rsidRPr="00FC057F">
            <w:rPr>
              <w:sz w:val="20"/>
              <w:szCs w:val="20"/>
            </w:rPr>
            <w:t xml:space="preserve">- </w:t>
          </w:r>
        </w:p>
        <w:p w:rsidR="009D3D4E" w:rsidRPr="00DE631C" w:rsidRDefault="009D3D4E" w:rsidP="009D3D4E">
          <w:pPr>
            <w:pStyle w:val="Pa46"/>
            <w:jc w:val="center"/>
            <w:rPr>
              <w:color w:val="0000FF"/>
              <w:sz w:val="20"/>
              <w:szCs w:val="20"/>
              <w:u w:val="single"/>
            </w:rPr>
          </w:pPr>
          <w:r w:rsidRPr="00FC057F">
            <w:rPr>
              <w:sz w:val="20"/>
              <w:szCs w:val="20"/>
            </w:rPr>
            <w:t>E</w:t>
          </w:r>
          <w:r>
            <w:rPr>
              <w:sz w:val="20"/>
              <w:szCs w:val="20"/>
            </w:rPr>
            <w:t xml:space="preserve"> </w:t>
          </w:r>
          <w:r w:rsidRPr="00FC057F">
            <w:rPr>
              <w:sz w:val="20"/>
              <w:szCs w:val="20"/>
            </w:rPr>
            <w:t>mail:</w:t>
          </w:r>
          <w:hyperlink r:id="rId3" w:history="1">
            <w:r w:rsidRPr="003C5D41">
              <w:rPr>
                <w:rStyle w:val="Collegamentoipertestuale"/>
                <w:color w:val="auto"/>
                <w:sz w:val="20"/>
                <w:szCs w:val="20"/>
              </w:rPr>
              <w:t>feic80000d@istruzione.it</w:t>
            </w:r>
          </w:hyperlink>
        </w:p>
      </w:tc>
      <w:tc>
        <w:tcPr>
          <w:tcW w:w="1986" w:type="dxa"/>
        </w:tcPr>
        <w:p w:rsidR="009D3D4E" w:rsidRDefault="009D3D4E" w:rsidP="009D3D4E">
          <w:pPr>
            <w:tabs>
              <w:tab w:val="left" w:pos="0"/>
            </w:tabs>
            <w:ind w:left="0"/>
            <w:rPr>
              <w:noProof/>
              <w:lang w:eastAsia="it-IT"/>
            </w:rPr>
          </w:pPr>
        </w:p>
        <w:p w:rsidR="009D3D4E" w:rsidRDefault="009D3D4E" w:rsidP="009D3D4E">
          <w:pPr>
            <w:tabs>
              <w:tab w:val="left" w:pos="0"/>
            </w:tabs>
            <w:ind w:left="0"/>
          </w:pPr>
          <w:r w:rsidRPr="002805DF">
            <w:rPr>
              <w:noProof/>
              <w:lang w:eastAsia="it-IT"/>
            </w:rPr>
            <w:drawing>
              <wp:inline distT="0" distB="0" distL="0" distR="0" wp14:anchorId="2D2723C4" wp14:editId="5193D538">
                <wp:extent cx="1123950" cy="1123950"/>
                <wp:effectExtent l="0" t="0" r="0" b="0"/>
                <wp:docPr id="11" name="Immagine 11" descr="C:\Users\dirigente2\Downloads\LESS 5x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rigente2\Downloads\LESS 5x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D3D4E" w:rsidRPr="009D3D4E" w:rsidRDefault="009D3D4E" w:rsidP="009D3D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7BB9"/>
    <w:multiLevelType w:val="hybridMultilevel"/>
    <w:tmpl w:val="65886CB0"/>
    <w:lvl w:ilvl="0" w:tplc="F7F2A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00AE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0A4C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966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94B6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3025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5E4C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0F3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4EE0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B094C"/>
    <w:multiLevelType w:val="hybridMultilevel"/>
    <w:tmpl w:val="D3ECBF88"/>
    <w:lvl w:ilvl="0" w:tplc="0C36D3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5B7003"/>
    <w:multiLevelType w:val="hybridMultilevel"/>
    <w:tmpl w:val="BCF0CBFE"/>
    <w:lvl w:ilvl="0" w:tplc="6602E1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C95B1D"/>
    <w:multiLevelType w:val="hybridMultilevel"/>
    <w:tmpl w:val="6736D876"/>
    <w:lvl w:ilvl="0" w:tplc="BD82D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6C69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887E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5060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E695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D684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484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27D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502D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56D00"/>
    <w:multiLevelType w:val="hybridMultilevel"/>
    <w:tmpl w:val="F40637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51393"/>
    <w:multiLevelType w:val="hybridMultilevel"/>
    <w:tmpl w:val="662E4E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D162EC"/>
    <w:multiLevelType w:val="hybridMultilevel"/>
    <w:tmpl w:val="8FEA74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114AB"/>
    <w:multiLevelType w:val="hybridMultilevel"/>
    <w:tmpl w:val="B94292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2A074F"/>
    <w:multiLevelType w:val="hybridMultilevel"/>
    <w:tmpl w:val="4A646E6C"/>
    <w:lvl w:ilvl="0" w:tplc="0C36D3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B76514"/>
    <w:multiLevelType w:val="hybridMultilevel"/>
    <w:tmpl w:val="DE26F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F755B"/>
    <w:multiLevelType w:val="hybridMultilevel"/>
    <w:tmpl w:val="782EF10E"/>
    <w:lvl w:ilvl="0" w:tplc="31C81A84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676DB"/>
    <w:multiLevelType w:val="hybridMultilevel"/>
    <w:tmpl w:val="E2AA1374"/>
    <w:lvl w:ilvl="0" w:tplc="EEA276F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77312"/>
    <w:multiLevelType w:val="hybridMultilevel"/>
    <w:tmpl w:val="A2203B56"/>
    <w:lvl w:ilvl="0" w:tplc="EEA276F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02AC0"/>
    <w:multiLevelType w:val="hybridMultilevel"/>
    <w:tmpl w:val="DBE6C3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97719"/>
    <w:multiLevelType w:val="hybridMultilevel"/>
    <w:tmpl w:val="BD444D30"/>
    <w:lvl w:ilvl="0" w:tplc="B9D22D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82C88"/>
    <w:multiLevelType w:val="hybridMultilevel"/>
    <w:tmpl w:val="5310F8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73D7D"/>
    <w:multiLevelType w:val="hybridMultilevel"/>
    <w:tmpl w:val="5C988C28"/>
    <w:lvl w:ilvl="0" w:tplc="9594B7D2">
      <w:start w:val="1"/>
      <w:numFmt w:val="decimal"/>
      <w:lvlText w:val="%1."/>
      <w:lvlJc w:val="left"/>
      <w:pPr>
        <w:ind w:left="786" w:hanging="360"/>
      </w:pPr>
      <w:rPr>
        <w:rFonts w:asciiTheme="minorHAnsi" w:eastAsia="Lucida Sans Unicode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7B7248F"/>
    <w:multiLevelType w:val="hybridMultilevel"/>
    <w:tmpl w:val="8772B770"/>
    <w:lvl w:ilvl="0" w:tplc="B9D22D6C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C0468"/>
    <w:multiLevelType w:val="hybridMultilevel"/>
    <w:tmpl w:val="1A0A7566"/>
    <w:name w:val="WW8Num302"/>
    <w:lvl w:ilvl="0" w:tplc="B56A311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C70BAC2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2331A6"/>
    <w:multiLevelType w:val="hybridMultilevel"/>
    <w:tmpl w:val="28ACAB40"/>
    <w:lvl w:ilvl="0" w:tplc="31F4C1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D149D"/>
    <w:multiLevelType w:val="hybridMultilevel"/>
    <w:tmpl w:val="B37290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14"/>
  </w:num>
  <w:num w:numId="5">
    <w:abstractNumId w:val="19"/>
  </w:num>
  <w:num w:numId="6">
    <w:abstractNumId w:val="0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20"/>
  </w:num>
  <w:num w:numId="12">
    <w:abstractNumId w:val="7"/>
  </w:num>
  <w:num w:numId="13">
    <w:abstractNumId w:val="2"/>
  </w:num>
  <w:num w:numId="14">
    <w:abstractNumId w:val="4"/>
  </w:num>
  <w:num w:numId="15">
    <w:abstractNumId w:val="13"/>
  </w:num>
  <w:num w:numId="16">
    <w:abstractNumId w:val="15"/>
  </w:num>
  <w:num w:numId="17">
    <w:abstractNumId w:val="5"/>
  </w:num>
  <w:num w:numId="18">
    <w:abstractNumId w:val="11"/>
  </w:num>
  <w:num w:numId="19">
    <w:abstractNumId w:val="12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D4E"/>
    <w:rsid w:val="000B7EF5"/>
    <w:rsid w:val="00117605"/>
    <w:rsid w:val="00145235"/>
    <w:rsid w:val="00315315"/>
    <w:rsid w:val="00345563"/>
    <w:rsid w:val="0046267C"/>
    <w:rsid w:val="00534DDC"/>
    <w:rsid w:val="0056785E"/>
    <w:rsid w:val="00630A50"/>
    <w:rsid w:val="00660EAB"/>
    <w:rsid w:val="006D308C"/>
    <w:rsid w:val="00730ED1"/>
    <w:rsid w:val="0073640B"/>
    <w:rsid w:val="008019D6"/>
    <w:rsid w:val="00813AC9"/>
    <w:rsid w:val="00836F45"/>
    <w:rsid w:val="00861B88"/>
    <w:rsid w:val="00992D02"/>
    <w:rsid w:val="009D3D4E"/>
    <w:rsid w:val="00A70408"/>
    <w:rsid w:val="00BD06C2"/>
    <w:rsid w:val="00C14044"/>
    <w:rsid w:val="00C82D4F"/>
    <w:rsid w:val="00D2218A"/>
    <w:rsid w:val="00D41AC4"/>
    <w:rsid w:val="00DE1333"/>
    <w:rsid w:val="00E30336"/>
    <w:rsid w:val="00E60381"/>
    <w:rsid w:val="00E627FF"/>
    <w:rsid w:val="00F00E8C"/>
    <w:rsid w:val="00FE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4BA1"/>
  <w15:chartTrackingRefBased/>
  <w15:docId w15:val="{2E34C769-006F-44EB-8F9A-ACC5E746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3D4E"/>
    <w:pPr>
      <w:spacing w:after="0" w:line="240" w:lineRule="auto"/>
      <w:ind w:left="2126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B7EF5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rsid w:val="009D3D4E"/>
    <w:rPr>
      <w:rFonts w:cs="Times New Roman"/>
      <w:color w:val="0000FF"/>
      <w:u w:val="single"/>
    </w:rPr>
  </w:style>
  <w:style w:type="paragraph" w:customStyle="1" w:styleId="Pa46">
    <w:name w:val="Pa46"/>
    <w:basedOn w:val="Normale"/>
    <w:next w:val="Normale"/>
    <w:uiPriority w:val="99"/>
    <w:rsid w:val="009D3D4E"/>
    <w:pPr>
      <w:autoSpaceDE w:val="0"/>
      <w:autoSpaceDN w:val="0"/>
      <w:adjustRightInd w:val="0"/>
      <w:spacing w:line="240" w:lineRule="atLeast"/>
      <w:ind w:left="0"/>
    </w:pPr>
    <w:rPr>
      <w:rFonts w:ascii="JUGSUJ+Optima" w:hAnsi="JUGSUJ+Optima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9D3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D3D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3D4E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D3D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3D4E"/>
    <w:rPr>
      <w:rFonts w:ascii="Calibri" w:eastAsia="Times New Roman" w:hAnsi="Calibri" w:cs="Times New Roman"/>
    </w:rPr>
  </w:style>
  <w:style w:type="paragraph" w:styleId="Paragrafoelenco">
    <w:name w:val="List Paragraph"/>
    <w:basedOn w:val="Normale"/>
    <w:uiPriority w:val="34"/>
    <w:qFormat/>
    <w:rsid w:val="000B7EF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0B7E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rsid w:val="00813AC9"/>
    <w:rPr>
      <w:rFonts w:ascii="MS Reference Sans Serif" w:hAnsi="MS Reference Sans Serif"/>
      <w:spacing w:val="4"/>
      <w:sz w:val="21"/>
      <w:szCs w:val="21"/>
      <w:shd w:val="clear" w:color="auto" w:fill="FFFFFF"/>
    </w:rPr>
  </w:style>
  <w:style w:type="paragraph" w:styleId="Corpotesto">
    <w:name w:val="Body Text"/>
    <w:basedOn w:val="Normale"/>
    <w:link w:val="CorpotestoCarattere"/>
    <w:rsid w:val="00813AC9"/>
    <w:pPr>
      <w:shd w:val="clear" w:color="auto" w:fill="FFFFFF"/>
      <w:spacing w:line="360" w:lineRule="exact"/>
      <w:ind w:left="0"/>
    </w:pPr>
    <w:rPr>
      <w:rFonts w:ascii="MS Reference Sans Serif" w:eastAsiaTheme="minorHAnsi" w:hAnsi="MS Reference Sans Serif" w:cstheme="minorBidi"/>
      <w:spacing w:val="4"/>
      <w:sz w:val="21"/>
      <w:szCs w:val="21"/>
    </w:rPr>
  </w:style>
  <w:style w:type="character" w:customStyle="1" w:styleId="CorpotestoCarattere1">
    <w:name w:val="Corpo testo Carattere1"/>
    <w:basedOn w:val="Carpredefinitoparagrafo"/>
    <w:uiPriority w:val="99"/>
    <w:semiHidden/>
    <w:rsid w:val="00813AC9"/>
    <w:rPr>
      <w:rFonts w:ascii="Calibri" w:eastAsia="Times New Roman" w:hAnsi="Calibri" w:cs="Times New Roman"/>
    </w:rPr>
  </w:style>
  <w:style w:type="paragraph" w:customStyle="1" w:styleId="Default">
    <w:name w:val="Default"/>
    <w:rsid w:val="00813AC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9931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88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329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842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3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034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ic80000d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19</cp:revision>
  <dcterms:created xsi:type="dcterms:W3CDTF">2022-05-23T13:35:00Z</dcterms:created>
  <dcterms:modified xsi:type="dcterms:W3CDTF">2022-05-26T12:33:00Z</dcterms:modified>
</cp:coreProperties>
</file>